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2342" w:rsidRDefault="00872342" w:rsidP="00252347">
      <w:pPr>
        <w:tabs>
          <w:tab w:val="left" w:pos="567"/>
        </w:tabs>
        <w:spacing w:after="0"/>
        <w:jc w:val="center"/>
        <w:rPr>
          <w:b/>
          <w:sz w:val="28"/>
        </w:rPr>
      </w:pPr>
      <w:proofErr w:type="gramStart"/>
      <w:r w:rsidRPr="002155D5">
        <w:rPr>
          <w:b/>
          <w:sz w:val="28"/>
          <w:lang w:val="en-GB"/>
        </w:rPr>
        <w:t xml:space="preserve">BAB </w:t>
      </w:r>
      <w:r>
        <w:rPr>
          <w:b/>
          <w:sz w:val="28"/>
        </w:rPr>
        <w:t xml:space="preserve"> III</w:t>
      </w:r>
      <w:r w:rsidRPr="002155D5">
        <w:rPr>
          <w:b/>
          <w:sz w:val="28"/>
        </w:rPr>
        <w:t>TINJAUAN</w:t>
      </w:r>
      <w:proofErr w:type="gramEnd"/>
      <w:r w:rsidRPr="002155D5">
        <w:rPr>
          <w:b/>
          <w:sz w:val="28"/>
        </w:rPr>
        <w:t xml:space="preserve"> PUSTAKA</w:t>
      </w:r>
    </w:p>
    <w:p w:rsidR="00872342" w:rsidRPr="007C0E94" w:rsidRDefault="00872342" w:rsidP="00872342">
      <w:pPr>
        <w:spacing w:after="0"/>
        <w:jc w:val="center"/>
        <w:rPr>
          <w:b/>
          <w:sz w:val="28"/>
        </w:rPr>
      </w:pPr>
    </w:p>
    <w:p w:rsidR="00872342" w:rsidRDefault="00872342" w:rsidP="00872342">
      <w:pPr>
        <w:tabs>
          <w:tab w:val="left" w:pos="567"/>
        </w:tabs>
        <w:spacing w:after="0"/>
        <w:rPr>
          <w:b/>
        </w:rPr>
      </w:pPr>
      <w:r>
        <w:rPr>
          <w:b/>
        </w:rPr>
        <w:t>3.1</w:t>
      </w:r>
      <w:r>
        <w:rPr>
          <w:b/>
        </w:rPr>
        <w:tab/>
        <w:t xml:space="preserve">Kondisi  </w:t>
      </w:r>
      <w:r w:rsidRPr="00C85FCC">
        <w:rPr>
          <w:b/>
        </w:rPr>
        <w:t xml:space="preserve">Geologi  Cekungan </w:t>
      </w:r>
      <w:r>
        <w:rPr>
          <w:b/>
        </w:rPr>
        <w:t>Airtanah</w:t>
      </w:r>
      <w:r w:rsidRPr="00C85FCC">
        <w:rPr>
          <w:b/>
        </w:rPr>
        <w:t xml:space="preserve"> Bandung</w:t>
      </w:r>
      <w:r>
        <w:rPr>
          <w:b/>
        </w:rPr>
        <w:t xml:space="preserve"> – Soreang</w:t>
      </w:r>
    </w:p>
    <w:p w:rsidR="00872342" w:rsidRPr="00E32CF1" w:rsidRDefault="00B66A8D" w:rsidP="00B66A8D">
      <w:pPr>
        <w:tabs>
          <w:tab w:val="left" w:pos="5175"/>
        </w:tabs>
        <w:spacing w:after="0"/>
        <w:rPr>
          <w:b/>
          <w:sz w:val="16"/>
        </w:rPr>
      </w:pPr>
      <w:r>
        <w:rPr>
          <w:b/>
          <w:sz w:val="16"/>
        </w:rPr>
        <w:tab/>
      </w:r>
    </w:p>
    <w:p w:rsidR="00872342" w:rsidRDefault="00872342" w:rsidP="00872342">
      <w:pPr>
        <w:tabs>
          <w:tab w:val="left" w:pos="567"/>
        </w:tabs>
        <w:spacing w:after="0"/>
        <w:rPr>
          <w:b/>
        </w:rPr>
      </w:pPr>
      <w:r>
        <w:rPr>
          <w:b/>
        </w:rPr>
        <w:t>3.1.1 Geomorfologi</w:t>
      </w:r>
    </w:p>
    <w:p w:rsidR="00872342" w:rsidRPr="00E32CF1" w:rsidRDefault="00872342" w:rsidP="00872342">
      <w:pPr>
        <w:spacing w:after="0"/>
        <w:rPr>
          <w:b/>
          <w:sz w:val="16"/>
        </w:rPr>
      </w:pPr>
    </w:p>
    <w:p w:rsidR="00872342" w:rsidRDefault="00872342" w:rsidP="00872342">
      <w:pPr>
        <w:spacing w:after="0"/>
        <w:jc w:val="both"/>
      </w:pPr>
      <w:r>
        <w:t>Cekungan Airtanah (CAT) Bandung-Soreang sebagai d</w:t>
      </w:r>
      <w:r w:rsidRPr="000123A4">
        <w:t xml:space="preserve">aerah </w:t>
      </w:r>
      <w:r>
        <w:t>penelitian</w:t>
      </w:r>
      <w:r w:rsidRPr="000123A4">
        <w:t xml:space="preserve"> dikelilingi </w:t>
      </w:r>
      <w:r>
        <w:t xml:space="preserve">oleh </w:t>
      </w:r>
      <w:r w:rsidRPr="000123A4">
        <w:t xml:space="preserve">kompleks </w:t>
      </w:r>
      <w:r>
        <w:t>p</w:t>
      </w:r>
      <w:r w:rsidRPr="000123A4">
        <w:t xml:space="preserve">egunungan </w:t>
      </w:r>
      <w:r>
        <w:t>Tangkubanp</w:t>
      </w:r>
      <w:r w:rsidRPr="00E32CF1">
        <w:t>a</w:t>
      </w:r>
      <w:r>
        <w:t xml:space="preserve">rahu, </w:t>
      </w:r>
      <w:r w:rsidRPr="000123A4">
        <w:t xml:space="preserve">di bagian utara </w:t>
      </w:r>
      <w:r w:rsidR="00A263AB">
        <w:t xml:space="preserve">ditandai </w:t>
      </w:r>
      <w:r>
        <w:t xml:space="preserve">oleh </w:t>
      </w:r>
      <w:r w:rsidRPr="000123A4">
        <w:t>puncak</w:t>
      </w:r>
      <w:r>
        <w:t>-</w:t>
      </w:r>
      <w:r w:rsidRPr="000123A4">
        <w:t>puncak antara lainG.Burangrang (2076 mdpl</w:t>
      </w:r>
      <w:r>
        <w:t>)</w:t>
      </w:r>
      <w:r w:rsidRPr="000123A4">
        <w:t>, G.Tangkuban</w:t>
      </w:r>
      <w:r>
        <w:t>pa</w:t>
      </w:r>
      <w:r w:rsidRPr="000123A4">
        <w:t xml:space="preserve">rahu (2064 </w:t>
      </w:r>
      <w:r>
        <w:t>mdpl)</w:t>
      </w:r>
      <w:r w:rsidRPr="000123A4">
        <w:t xml:space="preserve">, G. Manglayang (1800 </w:t>
      </w:r>
      <w:r>
        <w:t>mdpl)</w:t>
      </w:r>
      <w:r w:rsidRPr="000123A4">
        <w:t xml:space="preserve">, dan G. Bukit Jarian (1282 </w:t>
      </w:r>
      <w:r>
        <w:t>mdpl)</w:t>
      </w:r>
      <w:r w:rsidRPr="000123A4">
        <w:t>. Di bagian selatan oleh kompleks pegunungan Patuha</w:t>
      </w:r>
      <w:r>
        <w:t>-</w:t>
      </w:r>
      <w:r w:rsidRPr="000123A4">
        <w:t xml:space="preserve">Malabar dengan puncak-puncak G.Malang (1256 </w:t>
      </w:r>
      <w:r>
        <w:t>mdpl)</w:t>
      </w:r>
      <w:r w:rsidRPr="000123A4">
        <w:t xml:space="preserve">, G. Cakra (1807 </w:t>
      </w:r>
      <w:r>
        <w:t>mdpl)</w:t>
      </w:r>
      <w:r w:rsidRPr="000123A4">
        <w:t xml:space="preserve">, G. </w:t>
      </w:r>
      <w:r w:rsidRPr="00FC387E">
        <w:t>Malabar</w:t>
      </w:r>
      <w:r>
        <w:t xml:space="preserve"> (</w:t>
      </w:r>
      <w:r w:rsidRPr="00FC387E">
        <w:t>2321</w:t>
      </w:r>
      <w:r>
        <w:t xml:space="preserve"> mdpl),  </w:t>
      </w:r>
      <w:r w:rsidRPr="000123A4">
        <w:t>dan G. Tanj</w:t>
      </w:r>
      <w:r>
        <w:t>a</w:t>
      </w:r>
      <w:r w:rsidRPr="000123A4">
        <w:t>k</w:t>
      </w:r>
      <w:r>
        <w:t>n</w:t>
      </w:r>
      <w:r w:rsidRPr="000123A4">
        <w:t xml:space="preserve">angsi (1514 </w:t>
      </w:r>
      <w:r>
        <w:t xml:space="preserve">mdpl). </w:t>
      </w:r>
      <w:r w:rsidRPr="000123A4">
        <w:t xml:space="preserve">Untuk bagian timur ditempati oleh </w:t>
      </w:r>
      <w:r>
        <w:t>k</w:t>
      </w:r>
      <w:r w:rsidRPr="000123A4">
        <w:t xml:space="preserve">ompleks pegunungan Krenceng (1736 </w:t>
      </w:r>
      <w:r>
        <w:t xml:space="preserve">mdpl), </w:t>
      </w:r>
      <w:r w:rsidRPr="000123A4">
        <w:t xml:space="preserve">dan G. Mandalawangi (1676 </w:t>
      </w:r>
      <w:r>
        <w:t>mdpl)</w:t>
      </w:r>
      <w:r w:rsidRPr="000123A4">
        <w:t>.</w:t>
      </w:r>
    </w:p>
    <w:p w:rsidR="00872342" w:rsidRPr="00E32CF1" w:rsidRDefault="00872342" w:rsidP="00872342">
      <w:pPr>
        <w:spacing w:after="0"/>
        <w:rPr>
          <w:color w:val="0070C0"/>
          <w:sz w:val="14"/>
          <w:u w:val="single"/>
        </w:rPr>
      </w:pPr>
    </w:p>
    <w:p w:rsidR="00872342" w:rsidRDefault="00872342" w:rsidP="00872342">
      <w:pPr>
        <w:spacing w:after="0"/>
        <w:jc w:val="both"/>
      </w:pPr>
      <w:r w:rsidRPr="00821C58">
        <w:t xml:space="preserve">Satuan </w:t>
      </w:r>
      <w:r>
        <w:t>g</w:t>
      </w:r>
      <w:r w:rsidRPr="00821C58">
        <w:t>eomorfologiyang</w:t>
      </w:r>
      <w:r>
        <w:t xml:space="preserve"> menutupi </w:t>
      </w:r>
      <w:r w:rsidRPr="000123A4">
        <w:t xml:space="preserve">daerah CAT Bandung–Soreang secara umum dibedakan menjadi 3 (tiga) satuan geomorfologi yakni: </w:t>
      </w:r>
      <w:r>
        <w:t>s</w:t>
      </w:r>
      <w:r w:rsidRPr="000123A4">
        <w:t xml:space="preserve">atuan </w:t>
      </w:r>
      <w:r>
        <w:t>geomorfologi d</w:t>
      </w:r>
      <w:r w:rsidRPr="000123A4">
        <w:t xml:space="preserve">ataran </w:t>
      </w:r>
      <w:r>
        <w:t>a</w:t>
      </w:r>
      <w:r w:rsidRPr="000123A4">
        <w:t xml:space="preserve">luvial, </w:t>
      </w:r>
      <w:r>
        <w:t>s</w:t>
      </w:r>
      <w:r w:rsidRPr="000123A4">
        <w:t xml:space="preserve">atuan </w:t>
      </w:r>
      <w:r>
        <w:t>g</w:t>
      </w:r>
      <w:r w:rsidRPr="000123A4">
        <w:t xml:space="preserve">eomorfologi </w:t>
      </w:r>
      <w:r>
        <w:t>p</w:t>
      </w:r>
      <w:r w:rsidRPr="000123A4">
        <w:t xml:space="preserve">erbukitan </w:t>
      </w:r>
      <w:r>
        <w:t>v</w:t>
      </w:r>
      <w:r w:rsidRPr="000123A4">
        <w:t xml:space="preserve">olkanik dan </w:t>
      </w:r>
      <w:r>
        <w:t>s</w:t>
      </w:r>
      <w:r w:rsidRPr="000123A4">
        <w:t xml:space="preserve">atuan </w:t>
      </w:r>
      <w:r>
        <w:t>g</w:t>
      </w:r>
      <w:r w:rsidRPr="000123A4">
        <w:t xml:space="preserve">eomorfologi </w:t>
      </w:r>
      <w:r>
        <w:t>k</w:t>
      </w:r>
      <w:r w:rsidRPr="000123A4">
        <w:t xml:space="preserve">erucut </w:t>
      </w:r>
      <w:r>
        <w:t>v</w:t>
      </w:r>
      <w:r w:rsidRPr="000123A4">
        <w:t xml:space="preserve">olkanik(Gambar </w:t>
      </w:r>
      <w:r>
        <w:t>3</w:t>
      </w:r>
      <w:r w:rsidRPr="000123A4">
        <w:t>.1)</w:t>
      </w:r>
      <w:r>
        <w:t>.</w:t>
      </w:r>
    </w:p>
    <w:p w:rsidR="00872342" w:rsidRDefault="00872342" w:rsidP="00872342">
      <w:pPr>
        <w:numPr>
          <w:ilvl w:val="0"/>
          <w:numId w:val="14"/>
        </w:numPr>
        <w:spacing w:after="0"/>
        <w:ind w:left="567" w:hanging="567"/>
        <w:jc w:val="both"/>
      </w:pPr>
      <w:r w:rsidRPr="0042001F">
        <w:t xml:space="preserve">Satuan </w:t>
      </w:r>
      <w:r>
        <w:t>g</w:t>
      </w:r>
      <w:r w:rsidRPr="0042001F">
        <w:t xml:space="preserve">eomorfologi </w:t>
      </w:r>
      <w:r>
        <w:t>d</w:t>
      </w:r>
      <w:r w:rsidRPr="0042001F">
        <w:t xml:space="preserve">ataran </w:t>
      </w:r>
      <w:r>
        <w:t>a</w:t>
      </w:r>
      <w:r w:rsidRPr="0042001F">
        <w:t>luvial</w:t>
      </w:r>
      <w:r w:rsidRPr="000123A4">
        <w:rPr>
          <w:b/>
          <w:i/>
        </w:rPr>
        <w:t xml:space="preserve">, </w:t>
      </w:r>
      <w:r w:rsidRPr="000123A4">
        <w:t xml:space="preserve">menempati </w:t>
      </w:r>
      <w:r>
        <w:t xml:space="preserve">kisaran </w:t>
      </w:r>
      <w:r w:rsidRPr="000123A4">
        <w:t xml:space="preserve">elevasi antara (600 – 650) </w:t>
      </w:r>
      <w:r>
        <w:t>mdpl</w:t>
      </w:r>
      <w:r w:rsidRPr="000123A4">
        <w:t>, ke</w:t>
      </w:r>
      <w:r>
        <w:t>lerengan</w:t>
      </w:r>
      <w:r w:rsidRPr="000123A4">
        <w:t xml:space="preserve"> (0-3)%, </w:t>
      </w:r>
      <w:r>
        <w:t xml:space="preserve">ditempati oleh </w:t>
      </w:r>
      <w:r w:rsidRPr="000123A4">
        <w:t xml:space="preserve">litologi berupa lumpur, pasir, kerikil </w:t>
      </w:r>
      <w:r>
        <w:t>dimanfaatkan  penduduk sebagai</w:t>
      </w:r>
      <w:r w:rsidRPr="000123A4">
        <w:t xml:space="preserve"> ladang, pesawahan dan pemukiman.</w:t>
      </w:r>
    </w:p>
    <w:p w:rsidR="00872342" w:rsidRPr="00A263AB" w:rsidRDefault="00872342" w:rsidP="00872342">
      <w:pPr>
        <w:spacing w:after="0"/>
        <w:ind w:left="567" w:hanging="567"/>
        <w:jc w:val="both"/>
        <w:rPr>
          <w:sz w:val="4"/>
        </w:rPr>
      </w:pPr>
    </w:p>
    <w:p w:rsidR="00872342" w:rsidRDefault="00872342" w:rsidP="00872342">
      <w:pPr>
        <w:spacing w:after="0"/>
        <w:ind w:left="567"/>
        <w:jc w:val="both"/>
      </w:pPr>
      <w:r w:rsidRPr="000123A4">
        <w:t>Sebaran</w:t>
      </w:r>
      <w:r>
        <w:t xml:space="preserve"> satuan tersebut</w:t>
      </w:r>
      <w:r w:rsidRPr="000123A4">
        <w:t xml:space="preserve"> diketahui </w:t>
      </w:r>
      <w:r>
        <w:t xml:space="preserve">menempati </w:t>
      </w:r>
      <w:r w:rsidRPr="000123A4">
        <w:t xml:space="preserve"> bagian tengah </w:t>
      </w:r>
      <w:r>
        <w:t xml:space="preserve">CAT </w:t>
      </w:r>
      <w:r w:rsidRPr="000123A4">
        <w:t xml:space="preserve"> Bandung</w:t>
      </w:r>
      <w:r>
        <w:t>- Soreang</w:t>
      </w:r>
      <w:r w:rsidRPr="000123A4">
        <w:t xml:space="preserve">, dikelilingi perbukitan </w:t>
      </w:r>
      <w:r>
        <w:t>untuk</w:t>
      </w:r>
      <w:r w:rsidRPr="000123A4">
        <w:t xml:space="preserve"> bagian selatan, timur dan utaranya, dengan litologi yang menempati</w:t>
      </w:r>
      <w:r>
        <w:t xml:space="preserve"> berupa</w:t>
      </w:r>
      <w:r w:rsidRPr="000123A4">
        <w:t xml:space="preserve"> endapan danau, pas</w:t>
      </w:r>
      <w:r>
        <w:t>ir fluvial dan endapan aluvial.</w:t>
      </w:r>
    </w:p>
    <w:p w:rsidR="00872342" w:rsidRDefault="00872342" w:rsidP="00872342">
      <w:pPr>
        <w:numPr>
          <w:ilvl w:val="0"/>
          <w:numId w:val="15"/>
        </w:numPr>
        <w:spacing w:after="0"/>
        <w:ind w:left="567" w:hanging="567"/>
        <w:jc w:val="both"/>
      </w:pPr>
      <w:r w:rsidRPr="0042001F">
        <w:t xml:space="preserve">Satuan </w:t>
      </w:r>
      <w:r>
        <w:t>g</w:t>
      </w:r>
      <w:r w:rsidRPr="0042001F">
        <w:t xml:space="preserve">eomorfologi </w:t>
      </w:r>
      <w:r>
        <w:t>p</w:t>
      </w:r>
      <w:r w:rsidRPr="0042001F">
        <w:t xml:space="preserve">erbukitan </w:t>
      </w:r>
      <w:r>
        <w:t>b</w:t>
      </w:r>
      <w:r w:rsidRPr="0042001F">
        <w:t>ergelombang</w:t>
      </w:r>
      <w:r w:rsidRPr="00942BF3">
        <w:rPr>
          <w:b/>
          <w:i/>
        </w:rPr>
        <w:t xml:space="preserve">, </w:t>
      </w:r>
      <w:r w:rsidRPr="000123A4">
        <w:t>menemp</w:t>
      </w:r>
      <w:r>
        <w:t>a</w:t>
      </w:r>
      <w:r w:rsidRPr="000123A4">
        <w:t>ti daerah dengan k</w:t>
      </w:r>
      <w:r>
        <w:t>etinggian antara (650–1000) m</w:t>
      </w:r>
      <w:r w:rsidRPr="000123A4">
        <w:t>dpl</w:t>
      </w:r>
      <w:r>
        <w:t>.</w:t>
      </w:r>
      <w:r w:rsidRPr="000123A4">
        <w:t xml:space="preserve"> Kelereng</w:t>
      </w:r>
      <w:r>
        <w:t>an antara</w:t>
      </w:r>
      <w:r w:rsidRPr="000123A4">
        <w:t xml:space="preserve"> 3</w:t>
      </w:r>
      <w:r>
        <w:rPr>
          <w:vertAlign w:val="superscript"/>
        </w:rPr>
        <w:t>o</w:t>
      </w:r>
      <w:r w:rsidRPr="000123A4">
        <w:t xml:space="preserve"> s/d 15</w:t>
      </w:r>
      <w:r>
        <w:rPr>
          <w:vertAlign w:val="superscript"/>
        </w:rPr>
        <w:t xml:space="preserve">o </w:t>
      </w:r>
      <w:r w:rsidRPr="000123A4">
        <w:t>dengan puncak-puncak perbuk</w:t>
      </w:r>
      <w:r>
        <w:t>itan diantaranya G. Guha (2391 mdpl), G. Tilu (2043 mdpl), G. Tanjaknangsi  (1514 mdp</w:t>
      </w:r>
      <w:r w:rsidRPr="000123A4">
        <w:t xml:space="preserve">l). </w:t>
      </w:r>
    </w:p>
    <w:p w:rsidR="00872342" w:rsidRPr="00E32CF1" w:rsidRDefault="00872342" w:rsidP="00872342">
      <w:pPr>
        <w:spacing w:after="0"/>
        <w:ind w:left="567"/>
        <w:jc w:val="both"/>
        <w:rPr>
          <w:sz w:val="8"/>
        </w:rPr>
      </w:pPr>
    </w:p>
    <w:p w:rsidR="00872342" w:rsidRDefault="00872342" w:rsidP="00872342">
      <w:pPr>
        <w:spacing w:after="0"/>
        <w:ind w:left="567"/>
        <w:jc w:val="both"/>
      </w:pPr>
      <w:r w:rsidRPr="000123A4">
        <w:t xml:space="preserve">Litologi </w:t>
      </w:r>
      <w:r w:rsidR="00F0568E">
        <w:t xml:space="preserve">pembentuk </w:t>
      </w:r>
      <w:r>
        <w:t>berasal dari s</w:t>
      </w:r>
      <w:r w:rsidRPr="000123A4">
        <w:t xml:space="preserve">atuan </w:t>
      </w:r>
      <w:r>
        <w:t>b</w:t>
      </w:r>
      <w:r w:rsidRPr="000123A4">
        <w:t xml:space="preserve">atuan </w:t>
      </w:r>
      <w:r>
        <w:t>hasil gunungapi t</w:t>
      </w:r>
      <w:r w:rsidRPr="000123A4">
        <w:t xml:space="preserve">ak </w:t>
      </w:r>
      <w:r>
        <w:t>t</w:t>
      </w:r>
      <w:r w:rsidRPr="000123A4">
        <w:t xml:space="preserve">eruraikan, berumur </w:t>
      </w:r>
      <w:r>
        <w:t>K</w:t>
      </w:r>
      <w:r w:rsidRPr="000123A4">
        <w:t xml:space="preserve">uarter </w:t>
      </w:r>
      <w:r>
        <w:t>Awal</w:t>
      </w:r>
      <w:r w:rsidRPr="000123A4">
        <w:t xml:space="preserve"> sampai </w:t>
      </w:r>
      <w:r>
        <w:t>K</w:t>
      </w:r>
      <w:r w:rsidRPr="000123A4">
        <w:t xml:space="preserve">uarter </w:t>
      </w:r>
      <w:r>
        <w:t>Akhir</w:t>
      </w:r>
      <w:r w:rsidRPr="000123A4">
        <w:t xml:space="preserve"> dan terdiri atas </w:t>
      </w:r>
      <w:r w:rsidRPr="000123A4">
        <w:lastRenderedPageBreak/>
        <w:t>breksi gunungapi</w:t>
      </w:r>
      <w:r w:rsidR="00A263AB">
        <w:t>,</w:t>
      </w:r>
      <w:r w:rsidRPr="000123A4">
        <w:t xml:space="preserve"> lava, lahar, </w:t>
      </w:r>
      <w:r w:rsidR="00894432">
        <w:t>pasir</w:t>
      </w:r>
      <w:r w:rsidRPr="000123A4">
        <w:t xml:space="preserve"> tuf dan konglomerat yang berasal dari Formasi Cikidang, Formasi Cibereum, Formasi Cikapundung serta bat</w:t>
      </w:r>
      <w:r>
        <w:t>uan intrusi andesit dan basalt.</w:t>
      </w:r>
    </w:p>
    <w:p w:rsidR="00872342" w:rsidRPr="00E32CF1" w:rsidRDefault="00872342" w:rsidP="00872342">
      <w:pPr>
        <w:spacing w:after="0"/>
        <w:ind w:left="567"/>
        <w:jc w:val="both"/>
        <w:rPr>
          <w:sz w:val="12"/>
        </w:rPr>
      </w:pPr>
    </w:p>
    <w:p w:rsidR="00872342" w:rsidRDefault="00872342" w:rsidP="00872342">
      <w:pPr>
        <w:pStyle w:val="ListParagraph"/>
        <w:numPr>
          <w:ilvl w:val="0"/>
          <w:numId w:val="19"/>
        </w:numPr>
        <w:ind w:left="567" w:hanging="567"/>
        <w:jc w:val="both"/>
      </w:pPr>
      <w:r w:rsidRPr="0042001F">
        <w:t xml:space="preserve">Satuan </w:t>
      </w:r>
      <w:r>
        <w:t>g</w:t>
      </w:r>
      <w:r w:rsidRPr="0042001F">
        <w:t xml:space="preserve">eomorfologi </w:t>
      </w:r>
      <w:r>
        <w:t>k</w:t>
      </w:r>
      <w:r w:rsidRPr="0042001F">
        <w:t xml:space="preserve">erucut </w:t>
      </w:r>
      <w:r>
        <w:t>v</w:t>
      </w:r>
      <w:r w:rsidRPr="0042001F">
        <w:t>olkanik</w:t>
      </w:r>
      <w:r>
        <w:rPr>
          <w:b/>
          <w:i/>
        </w:rPr>
        <w:t xml:space="preserve">, </w:t>
      </w:r>
      <w:r w:rsidRPr="000123A4">
        <w:t xml:space="preserve">menempati elevasi </w:t>
      </w:r>
      <w:r>
        <w:rPr>
          <w:b/>
        </w:rPr>
        <w:t>&gt;</w:t>
      </w:r>
      <w:r w:rsidRPr="000123A4">
        <w:t xml:space="preserve">1000 </w:t>
      </w:r>
      <w:r>
        <w:t>mdpl</w:t>
      </w:r>
      <w:r w:rsidRPr="000123A4">
        <w:t xml:space="preserve"> dengan sebaran</w:t>
      </w:r>
      <w:r>
        <w:t xml:space="preserve"> pada </w:t>
      </w:r>
      <w:r w:rsidRPr="000123A4">
        <w:t xml:space="preserve">bagian selatan </w:t>
      </w:r>
      <w:r>
        <w:t>CAT</w:t>
      </w:r>
      <w:r w:rsidRPr="000123A4">
        <w:t xml:space="preserve"> Bandung</w:t>
      </w:r>
      <w:r>
        <w:t>-Soreang</w:t>
      </w:r>
      <w:r w:rsidRPr="000123A4">
        <w:t xml:space="preserve">, </w:t>
      </w:r>
      <w:r>
        <w:t xml:space="preserve">memiliki </w:t>
      </w:r>
      <w:r w:rsidRPr="000123A4">
        <w:t xml:space="preserve">bentuk </w:t>
      </w:r>
      <w:r>
        <w:t xml:space="preserve">tonjolan </w:t>
      </w:r>
      <w:r w:rsidRPr="000123A4">
        <w:t>bukit kecil-kecil terisol</w:t>
      </w:r>
      <w:r>
        <w:t>asi</w:t>
      </w:r>
      <w:r w:rsidRPr="000123A4">
        <w:t xml:space="preserve"> di bagian timur dan timur laut, memperlihatkan kenampakan kontur topografi melingkar dengan pola pengaliran radial</w:t>
      </w:r>
      <w:r w:rsidR="007D7C55">
        <w:t>,</w:t>
      </w:r>
      <w:r w:rsidRPr="000123A4">
        <w:t xml:space="preserve">menyebar dari satu arah bukit. Kemiringan lereng </w:t>
      </w:r>
      <w:r>
        <w:t>lebih dari</w:t>
      </w:r>
      <w:r w:rsidRPr="000123A4">
        <w:t xml:space="preserve"> 15</w:t>
      </w:r>
      <w:r>
        <w:rPr>
          <w:vertAlign w:val="superscript"/>
        </w:rPr>
        <w:t>o</w:t>
      </w:r>
      <w:r w:rsidR="007D7C55">
        <w:rPr>
          <w:vertAlign w:val="superscript"/>
        </w:rPr>
        <w:t>.</w:t>
      </w:r>
      <w:r w:rsidR="007D7C55" w:rsidRPr="007D7C55">
        <w:t>P</w:t>
      </w:r>
      <w:r w:rsidRPr="000123A4">
        <w:t xml:space="preserve">uncak bukit yang menempati </w:t>
      </w:r>
      <w:r>
        <w:t>s</w:t>
      </w:r>
      <w:r w:rsidRPr="000123A4">
        <w:t xml:space="preserve">atuan </w:t>
      </w:r>
      <w:r w:rsidR="007D7C55" w:rsidRPr="005C1B6E">
        <w:t>geo</w:t>
      </w:r>
      <w:r w:rsidRPr="005C1B6E">
        <w:t>m</w:t>
      </w:r>
      <w:r w:rsidR="005C1B6E" w:rsidRPr="005C1B6E">
        <w:t>o</w:t>
      </w:r>
      <w:r w:rsidRPr="005C1B6E">
        <w:t>rfologi kerucut</w:t>
      </w:r>
      <w:r>
        <w:t>v</w:t>
      </w:r>
      <w:r w:rsidRPr="000123A4">
        <w:t>olkanik adalah: G. Malabar (2321 m</w:t>
      </w:r>
      <w:r>
        <w:t>dpl</w:t>
      </w:r>
      <w:r w:rsidRPr="000123A4">
        <w:t>) di selatan. Bukit Jarian (1282 m</w:t>
      </w:r>
      <w:r>
        <w:t>dpl</w:t>
      </w:r>
      <w:r w:rsidRPr="000123A4">
        <w:t>) dan G. Manglayang (1612 m</w:t>
      </w:r>
      <w:r>
        <w:t>dpl</w:t>
      </w:r>
      <w:r w:rsidRPr="000123A4">
        <w:t>) di bagian timur</w:t>
      </w:r>
      <w:r w:rsidR="007D7C55">
        <w:t>, dengan l</w:t>
      </w:r>
      <w:r w:rsidRPr="000123A4">
        <w:t xml:space="preserve">itologi penyusun terdiri atas </w:t>
      </w:r>
      <w:r>
        <w:t>s</w:t>
      </w:r>
      <w:r w:rsidRPr="000123A4">
        <w:t xml:space="preserve">atuan </w:t>
      </w:r>
      <w:r>
        <w:t>b</w:t>
      </w:r>
      <w:r w:rsidRPr="000123A4">
        <w:t xml:space="preserve">atuan </w:t>
      </w:r>
      <w:r>
        <w:t>G</w:t>
      </w:r>
      <w:r w:rsidRPr="000123A4">
        <w:t xml:space="preserve">unungapi </w:t>
      </w:r>
      <w:r>
        <w:t>t</w:t>
      </w:r>
      <w:r w:rsidRPr="000123A4">
        <w:t xml:space="preserve">ak </w:t>
      </w:r>
      <w:r>
        <w:t>T</w:t>
      </w:r>
      <w:r w:rsidRPr="000123A4">
        <w:t xml:space="preserve">eruraikan berumur </w:t>
      </w:r>
      <w:r>
        <w:t>K</w:t>
      </w:r>
      <w:r w:rsidRPr="000123A4">
        <w:t xml:space="preserve">uarter </w:t>
      </w:r>
      <w:r>
        <w:t>Akhir</w:t>
      </w:r>
      <w:r w:rsidRPr="000123A4">
        <w:t xml:space="preserve">serta </w:t>
      </w:r>
      <w:r>
        <w:t>e</w:t>
      </w:r>
      <w:r w:rsidRPr="000123A4">
        <w:t xml:space="preserve">ndapan </w:t>
      </w:r>
      <w:r>
        <w:t>a</w:t>
      </w:r>
      <w:r w:rsidR="00E864A4">
        <w:t>l</w:t>
      </w:r>
      <w:r w:rsidRPr="000123A4">
        <w:t>uvial.</w:t>
      </w:r>
    </w:p>
    <w:p w:rsidR="00872342" w:rsidRDefault="00872342" w:rsidP="00872342">
      <w:pPr>
        <w:spacing w:after="0"/>
        <w:jc w:val="both"/>
      </w:pPr>
      <w:r w:rsidRPr="00821C58">
        <w:t>Pola pengaliran sungai yang</w:t>
      </w:r>
      <w:r>
        <w:t>ada</w:t>
      </w:r>
      <w:r w:rsidRPr="000123A4">
        <w:t xml:space="preserve"> di daerah </w:t>
      </w:r>
      <w:r>
        <w:t>p</w:t>
      </w:r>
      <w:r w:rsidRPr="000123A4">
        <w:t xml:space="preserve">enelitian dibentuk oleh </w:t>
      </w:r>
      <w:r>
        <w:t>d</w:t>
      </w:r>
      <w:r w:rsidRPr="000123A4">
        <w:t xml:space="preserve">aerah </w:t>
      </w:r>
      <w:r>
        <w:t>a</w:t>
      </w:r>
      <w:r w:rsidRPr="000123A4">
        <w:t xml:space="preserve">liran </w:t>
      </w:r>
      <w:r>
        <w:t>s</w:t>
      </w:r>
      <w:r w:rsidRPr="000123A4">
        <w:t xml:space="preserve">ungai (DAS) dan cabang-cabangnya sebagai </w:t>
      </w:r>
      <w:r>
        <w:t>s</w:t>
      </w:r>
      <w:r w:rsidRPr="000123A4">
        <w:t xml:space="preserve">ubDAS yakni: S. Citarum merupakan sungai utama, mengalir ke arah barat, dengan anak sungai di bagian utara antara lain S. Cimahi, S. Cibereum. S. Cikapundung. S. Cipamokolan, S. Cikeruh  dan S. Citarik. Sedangkan di bagian selatan yaitu S. Ciwidey, S. Cisangkuy dan S. Citarum Hulu. Masing – masing sub DAS memiliki pola pengaliran sama yaitu angular, membentuk sudut dengan sungai utama sebagaimana klasifikasi (Howard, 1967). Kondisi tersebut diduga ada </w:t>
      </w:r>
      <w:r>
        <w:t>peran</w:t>
      </w:r>
      <w:r w:rsidRPr="000123A4">
        <w:t xml:space="preserve"> dan kontrol kekar</w:t>
      </w:r>
      <w:r>
        <w:t>/</w:t>
      </w:r>
      <w:r w:rsidRPr="000123A4">
        <w:t xml:space="preserve">rekahan  ataupun sesar. </w:t>
      </w:r>
    </w:p>
    <w:p w:rsidR="00872342" w:rsidRPr="00E32CF1" w:rsidRDefault="00872342" w:rsidP="00872342">
      <w:pPr>
        <w:spacing w:after="0"/>
        <w:rPr>
          <w:b/>
          <w:sz w:val="20"/>
        </w:rPr>
      </w:pPr>
    </w:p>
    <w:p w:rsidR="00872342" w:rsidRDefault="00872342" w:rsidP="00872342">
      <w:pPr>
        <w:tabs>
          <w:tab w:val="left" w:pos="567"/>
        </w:tabs>
        <w:spacing w:after="0"/>
        <w:rPr>
          <w:b/>
        </w:rPr>
      </w:pPr>
      <w:r>
        <w:rPr>
          <w:b/>
        </w:rPr>
        <w:t>3.1.2</w:t>
      </w:r>
      <w:r>
        <w:rPr>
          <w:b/>
        </w:rPr>
        <w:tab/>
      </w:r>
      <w:r w:rsidRPr="00FF1F5C">
        <w:rPr>
          <w:b/>
        </w:rPr>
        <w:t>Stratigrafi</w:t>
      </w:r>
    </w:p>
    <w:p w:rsidR="00872342" w:rsidRPr="00E32CF1" w:rsidRDefault="00872342" w:rsidP="00872342">
      <w:pPr>
        <w:spacing w:after="0"/>
        <w:rPr>
          <w:sz w:val="12"/>
        </w:rPr>
      </w:pPr>
    </w:p>
    <w:p w:rsidR="00872342" w:rsidRDefault="00872342" w:rsidP="00872342">
      <w:pPr>
        <w:pStyle w:val="BodyText"/>
        <w:jc w:val="both"/>
      </w:pPr>
      <w:r w:rsidRPr="00821C58">
        <w:t xml:space="preserve">Satuan </w:t>
      </w:r>
      <w:r>
        <w:t>b</w:t>
      </w:r>
      <w:r w:rsidRPr="00821C58">
        <w:t>atuan pe</w:t>
      </w:r>
      <w:r>
        <w:t xml:space="preserve">mbentuk daerah </w:t>
      </w:r>
      <w:r w:rsidRPr="000123A4">
        <w:t xml:space="preserve">penelitian </w:t>
      </w:r>
      <w:r>
        <w:t xml:space="preserve">ditunjukkan oleh  beberapa peneliti, </w:t>
      </w:r>
      <w:r w:rsidRPr="000123A4">
        <w:t xml:space="preserve">diantaranya: </w:t>
      </w:r>
      <w:r w:rsidRPr="005E2363">
        <w:t>oleh Koes</w:t>
      </w:r>
      <w:r w:rsidR="00AD6041">
        <w:t>oe</w:t>
      </w:r>
      <w:r w:rsidRPr="005E2363">
        <w:t>madinata (1956</w:t>
      </w:r>
      <w:r w:rsidRPr="00E32CF1">
        <w:t>),</w:t>
      </w:r>
      <w:r w:rsidRPr="000123A4">
        <w:t xml:space="preserve"> Sudjatmiko (1972) Silitonga (1973), Koes</w:t>
      </w:r>
      <w:r>
        <w:t>oe</w:t>
      </w:r>
      <w:r w:rsidRPr="000123A4">
        <w:t>m</w:t>
      </w:r>
      <w:r>
        <w:t>a</w:t>
      </w:r>
      <w:r w:rsidRPr="000123A4">
        <w:t>dinata dan Djoko Hartono (1981)</w:t>
      </w:r>
      <w:r>
        <w:t>, Dam (1994)</w:t>
      </w:r>
      <w:r w:rsidR="00C372F8">
        <w:t>,</w:t>
      </w:r>
      <w:r>
        <w:t xml:space="preserve"> dan </w:t>
      </w:r>
      <w:r w:rsidRPr="00E32CF1">
        <w:rPr>
          <w:bCs/>
          <w:szCs w:val="24"/>
        </w:rPr>
        <w:t>Alzwar</w:t>
      </w:r>
      <w:r w:rsidR="00A263AB">
        <w:rPr>
          <w:bCs/>
          <w:szCs w:val="24"/>
        </w:rPr>
        <w:t>.M</w:t>
      </w:r>
      <w:r w:rsidRPr="00E32CF1">
        <w:rPr>
          <w:bCs/>
          <w:szCs w:val="24"/>
        </w:rPr>
        <w:t>, Akbar</w:t>
      </w:r>
      <w:r w:rsidR="00A263AB">
        <w:rPr>
          <w:bCs/>
          <w:szCs w:val="24"/>
        </w:rPr>
        <w:t>.N</w:t>
      </w:r>
      <w:r w:rsidR="00C372F8">
        <w:rPr>
          <w:bCs/>
          <w:szCs w:val="24"/>
        </w:rPr>
        <w:t>dan</w:t>
      </w:r>
      <w:r w:rsidRPr="00E32CF1">
        <w:rPr>
          <w:bCs/>
          <w:szCs w:val="24"/>
        </w:rPr>
        <w:t xml:space="preserve"> Bachri.</w:t>
      </w:r>
      <w:r w:rsidR="00A263AB">
        <w:rPr>
          <w:bCs/>
          <w:szCs w:val="24"/>
        </w:rPr>
        <w:t xml:space="preserve">S </w:t>
      </w:r>
      <w:r>
        <w:rPr>
          <w:bCs/>
          <w:szCs w:val="24"/>
        </w:rPr>
        <w:t>(</w:t>
      </w:r>
      <w:r w:rsidRPr="00E32CF1">
        <w:rPr>
          <w:bCs/>
          <w:szCs w:val="24"/>
        </w:rPr>
        <w:t>1992)</w:t>
      </w:r>
      <w:r>
        <w:t>sebagaimana dapat diketahui dalam peta g</w:t>
      </w:r>
      <w:r w:rsidRPr="000123A4">
        <w:t>eologi CAT Bandung</w:t>
      </w:r>
      <w:r>
        <w:t xml:space="preserve"> - </w:t>
      </w:r>
      <w:r w:rsidRPr="000123A4">
        <w:t>Soreang</w:t>
      </w:r>
      <w:r>
        <w:t>.  (Gambar 3.1)</w:t>
      </w:r>
      <w:r w:rsidR="00684C1B">
        <w:t>.</w:t>
      </w:r>
    </w:p>
    <w:p w:rsidR="00872342" w:rsidRDefault="00872342" w:rsidP="00872342">
      <w:pPr>
        <w:spacing w:after="0"/>
        <w:jc w:val="both"/>
      </w:pPr>
      <w:r>
        <w:lastRenderedPageBreak/>
        <w:t>B</w:t>
      </w:r>
      <w:r w:rsidRPr="000123A4">
        <w:t>erdasarkan ciri litologi dan batuan penyusun (</w:t>
      </w:r>
      <w:r>
        <w:t>Tabel 3.1</w:t>
      </w:r>
      <w:r w:rsidR="00C372F8">
        <w:t xml:space="preserve">, </w:t>
      </w:r>
      <w:r w:rsidRPr="000123A4">
        <w:t xml:space="preserve">Gambar </w:t>
      </w:r>
      <w:r>
        <w:t>3</w:t>
      </w:r>
      <w:r w:rsidRPr="000123A4">
        <w:t>.</w:t>
      </w:r>
      <w:r w:rsidR="00C372F8">
        <w:t>1, dan Gambar 3.2</w:t>
      </w:r>
      <w:r w:rsidRPr="000123A4">
        <w:t>)</w:t>
      </w:r>
      <w:r>
        <w:t>,</w:t>
      </w:r>
      <w:r w:rsidRPr="000123A4">
        <w:t xml:space="preserve"> secara singkat stratigrafi daerah CAT. Bandung – Soreang </w:t>
      </w:r>
      <w:r>
        <w:t>dari tua ke muda</w:t>
      </w:r>
      <w:r w:rsidRPr="000123A4">
        <w:t xml:space="preserve"> diuraikan sebagai berikut :  </w:t>
      </w:r>
    </w:p>
    <w:p w:rsidR="00872342" w:rsidRPr="0074769A" w:rsidRDefault="00872342" w:rsidP="00872342">
      <w:pPr>
        <w:spacing w:after="0"/>
        <w:jc w:val="both"/>
        <w:rPr>
          <w:sz w:val="8"/>
        </w:rPr>
      </w:pPr>
    </w:p>
    <w:p w:rsidR="00872342" w:rsidRDefault="00872342" w:rsidP="00872342">
      <w:pPr>
        <w:pStyle w:val="ListParagraph"/>
        <w:numPr>
          <w:ilvl w:val="0"/>
          <w:numId w:val="3"/>
        </w:numPr>
        <w:spacing w:after="0"/>
        <w:ind w:left="567" w:hanging="540"/>
        <w:jc w:val="both"/>
      </w:pPr>
      <w:r w:rsidRPr="00E32CF1">
        <w:rPr>
          <w:b/>
          <w:u w:val="single"/>
        </w:rPr>
        <w:t>Endapan Tersier (Te</w:t>
      </w:r>
      <w:r w:rsidRPr="00E32CF1">
        <w:rPr>
          <w:b/>
        </w:rPr>
        <w:t>)</w:t>
      </w:r>
      <w:r w:rsidRPr="002E55D7">
        <w:rPr>
          <w:i/>
        </w:rPr>
        <w:t>,</w:t>
      </w:r>
      <w:r w:rsidRPr="000123A4">
        <w:t xml:space="preserve"> oleh Silitonga, (1973) merupakan satuan batuan tertua, </w:t>
      </w:r>
      <w:r w:rsidRPr="00767F60">
        <w:t>terbentuk</w:t>
      </w:r>
      <w:r w:rsidRPr="000123A4">
        <w:t xml:space="preserve"> oleh perselingan napal, lempung,</w:t>
      </w:r>
      <w:r w:rsidR="00894432">
        <w:t>pasir</w:t>
      </w:r>
      <w:r w:rsidRPr="000123A4">
        <w:t xml:space="preserve"> kuarsa dan batugamping terumbu.Singkapannya dijumpai di sekitar daerah Cimahi ke arah Padalarang, berumur </w:t>
      </w:r>
      <w:r w:rsidRPr="00767F60">
        <w:t>(</w:t>
      </w:r>
      <w:r>
        <w:t>M</w:t>
      </w:r>
      <w:r w:rsidRPr="000123A4">
        <w:t>iosen</w:t>
      </w:r>
      <w:r>
        <w:t xml:space="preserve"> Ak</w:t>
      </w:r>
      <w:r w:rsidRPr="000123A4">
        <w:t>hir–</w:t>
      </w:r>
      <w:r>
        <w:t xml:space="preserve"> P</w:t>
      </w:r>
      <w:r w:rsidRPr="000123A4">
        <w:t xml:space="preserve">liosen </w:t>
      </w:r>
      <w:r>
        <w:t>A</w:t>
      </w:r>
      <w:r w:rsidRPr="000123A4">
        <w:t>wal</w:t>
      </w:r>
      <w:r w:rsidRPr="00767F60">
        <w:t>)</w:t>
      </w:r>
      <w:r w:rsidRPr="000123A4">
        <w:t xml:space="preserve">. Koesoemadinata dan Hartono, 1981 secara umum </w:t>
      </w:r>
      <w:r w:rsidR="00CE6776">
        <w:t>m</w:t>
      </w:r>
      <w:r w:rsidRPr="00767F60">
        <w:t>eny</w:t>
      </w:r>
      <w:r w:rsidR="00CE6776">
        <w:t>atakan</w:t>
      </w:r>
      <w:r w:rsidRPr="00767F60">
        <w:t xml:space="preserve"> satuan batuan ini </w:t>
      </w:r>
      <w:r w:rsidRPr="000123A4">
        <w:t xml:space="preserve">memiliki kelulusan kecil sampai kedap air, sumber airtanah </w:t>
      </w:r>
      <w:r w:rsidRPr="00767F60">
        <w:t xml:space="preserve">berupa mata air </w:t>
      </w:r>
      <w:r w:rsidRPr="000123A4">
        <w:t xml:space="preserve">dapat dijumpai pada daerah pelapukan dan batugamping berkekar sebagai contoh </w:t>
      </w:r>
      <w:r w:rsidR="00082D11">
        <w:t>mata air</w:t>
      </w:r>
      <w:r w:rsidRPr="000123A4">
        <w:t xml:space="preserve"> di G. Masigit – Tagogapu, Padalarang.</w:t>
      </w:r>
    </w:p>
    <w:p w:rsidR="00872342" w:rsidRPr="00821C58" w:rsidRDefault="00872342" w:rsidP="00872342">
      <w:pPr>
        <w:pStyle w:val="ListParagraph"/>
        <w:spacing w:after="0"/>
        <w:ind w:left="567"/>
        <w:rPr>
          <w:sz w:val="6"/>
        </w:rPr>
      </w:pPr>
    </w:p>
    <w:p w:rsidR="00872342" w:rsidRDefault="00872342" w:rsidP="00872342">
      <w:pPr>
        <w:pStyle w:val="ListParagraph"/>
        <w:numPr>
          <w:ilvl w:val="0"/>
          <w:numId w:val="3"/>
        </w:numPr>
        <w:spacing w:after="0"/>
        <w:ind w:left="540" w:hanging="540"/>
        <w:jc w:val="both"/>
      </w:pPr>
      <w:r w:rsidRPr="00E32CF1">
        <w:rPr>
          <w:b/>
          <w:u w:val="single"/>
        </w:rPr>
        <w:t>Endapan Gunungapi Tua,</w:t>
      </w:r>
      <w:r w:rsidRPr="00821C58">
        <w:t>oleh Silitonga, (1973) disebutkan disusun oleh perselingan breksi gunun</w:t>
      </w:r>
      <w:r w:rsidRPr="000123A4">
        <w:t xml:space="preserve">gapi, lahar dan lava, memiliki pelamparan ke arah timur dan singkapannya dijumpai di daerah G.Putri, Maribaya ke selatan. </w:t>
      </w:r>
      <w:r w:rsidRPr="00821C58">
        <w:t xml:space="preserve">Satuan batuan ini oleh Koesoemadinata dan Hartono, </w:t>
      </w:r>
      <w:r w:rsidR="007D7C55">
        <w:t>(</w:t>
      </w:r>
      <w:r w:rsidRPr="00821C58">
        <w:t>1981</w:t>
      </w:r>
      <w:r w:rsidR="007D7C55">
        <w:t>)</w:t>
      </w:r>
      <w:r w:rsidRPr="00821C58">
        <w:t xml:space="preserve"> dikenal dengan nama Formasi Cikapundung</w:t>
      </w:r>
      <w:r w:rsidRPr="00E32CF1">
        <w:t>(Qyt)</w:t>
      </w:r>
      <w:r w:rsidRPr="000123A4">
        <w:t xml:space="preserve"> dengan umur </w:t>
      </w:r>
      <w:r>
        <w:t>P</w:t>
      </w:r>
      <w:r w:rsidRPr="000123A4">
        <w:t xml:space="preserve">listosen, menunjukkankisaran ketebalan antara (5 hingga 350) m. Ke arah barat satuan ini memperlihatkan penyebaran tidak selaras di atas satuan batuan </w:t>
      </w:r>
      <w:r>
        <w:t>T</w:t>
      </w:r>
      <w:r w:rsidRPr="000123A4">
        <w:t>ersier dan singkapannya dapat diikuti di daerah Pasirkuda, Cipogor ke arah barat, berupa perselingan breksi gunungapi dan lahar.</w:t>
      </w:r>
    </w:p>
    <w:p w:rsidR="00872342" w:rsidRPr="00821C58" w:rsidRDefault="00872342" w:rsidP="00872342">
      <w:pPr>
        <w:pStyle w:val="ListParagraph"/>
        <w:spacing w:after="0"/>
        <w:ind w:left="0"/>
        <w:rPr>
          <w:sz w:val="8"/>
        </w:rPr>
      </w:pPr>
    </w:p>
    <w:p w:rsidR="00872342" w:rsidRDefault="00872342" w:rsidP="00872342">
      <w:pPr>
        <w:pStyle w:val="ListParagraph"/>
        <w:numPr>
          <w:ilvl w:val="0"/>
          <w:numId w:val="16"/>
        </w:numPr>
        <w:spacing w:after="0"/>
        <w:ind w:left="567" w:hanging="567"/>
        <w:jc w:val="both"/>
      </w:pPr>
      <w:r w:rsidRPr="00E32CF1">
        <w:rPr>
          <w:b/>
          <w:u w:val="single"/>
        </w:rPr>
        <w:t>Hasil Endapan Gunungapi Muda (Qvu)</w:t>
      </w:r>
      <w:r>
        <w:rPr>
          <w:b/>
          <w:u w:val="single"/>
        </w:rPr>
        <w:t>,</w:t>
      </w:r>
      <w:r w:rsidRPr="00821C58">
        <w:t>oleh Sil</w:t>
      </w:r>
      <w:r w:rsidRPr="000123A4">
        <w:t xml:space="preserve">itonga, (1973), terdiri dari breksi gunungapi, lapili, lava dan pasir tufan hasil endapan gunungapi,G. Tangkubanperahu, G. Tampomas, dan G. Mandalawangiberumur </w:t>
      </w:r>
      <w:r w:rsidR="00371DA5">
        <w:t>H</w:t>
      </w:r>
      <w:r w:rsidRPr="000123A4">
        <w:t>olosen. Satuan batuan ini oleh Koesoemadinata, (198</w:t>
      </w:r>
      <w:r w:rsidRPr="00821C58">
        <w:t>1) dikenal dengan nama Formasi Cibereum dan Formasi Cikidang dengan uraian sebagai berikut :</w:t>
      </w:r>
    </w:p>
    <w:p w:rsidR="005C1B6E" w:rsidRDefault="00872342" w:rsidP="00872342">
      <w:pPr>
        <w:pStyle w:val="ListParagraph"/>
        <w:numPr>
          <w:ilvl w:val="0"/>
          <w:numId w:val="5"/>
        </w:numPr>
        <w:spacing w:after="0"/>
        <w:ind w:left="1134" w:hanging="567"/>
        <w:jc w:val="both"/>
      </w:pPr>
      <w:r w:rsidRPr="00E32CF1">
        <w:rPr>
          <w:b/>
        </w:rPr>
        <w:t>Formasi Cibereum</w:t>
      </w:r>
      <w:r w:rsidRPr="00821C58">
        <w:t xml:space="preserve"> atau oleh Silitonga, (1973) dikenal dengan  </w:t>
      </w:r>
      <w:r>
        <w:t>(Q</w:t>
      </w:r>
      <w:r w:rsidRPr="00E32CF1">
        <w:t>yd)</w:t>
      </w:r>
      <w:r w:rsidRPr="00821C58">
        <w:t xml:space="preserve">  tersusun oleh perulangan breksi gunungapi sampai tuf, memiliki ketebalan </w:t>
      </w:r>
      <w:r>
        <w:t>(</w:t>
      </w:r>
      <w:r w:rsidRPr="00821C58">
        <w:t>0–180</w:t>
      </w:r>
      <w:r>
        <w:t xml:space="preserve">) </w:t>
      </w:r>
      <w:r w:rsidRPr="00821C58">
        <w:t xml:space="preserve">m,  </w:t>
      </w:r>
      <w:r>
        <w:t xml:space="preserve">umur (Pliosen Akhir – Holosen). </w:t>
      </w:r>
      <w:r w:rsidRPr="00821C58">
        <w:t>Penyebaran ke arah selatan memperlihatkan bentuk kip</w:t>
      </w:r>
      <w:r w:rsidRPr="000123A4">
        <w:t xml:space="preserve">as dan secara menjemari menjadi lapisan batulanau tufan dan </w:t>
      </w:r>
      <w:r w:rsidR="00894432">
        <w:t>pasir</w:t>
      </w:r>
      <w:r w:rsidR="005C1B6E">
        <w:t xml:space="preserve"> tufan </w:t>
      </w:r>
      <w:r w:rsidRPr="000123A4">
        <w:t xml:space="preserve"> dengan sumber </w:t>
      </w:r>
    </w:p>
    <w:p w:rsidR="00872342" w:rsidRDefault="00872342" w:rsidP="005C1B6E">
      <w:pPr>
        <w:pStyle w:val="ListParagraph"/>
        <w:spacing w:after="0"/>
        <w:ind w:left="1134"/>
        <w:jc w:val="both"/>
      </w:pPr>
      <w:r w:rsidRPr="000123A4">
        <w:lastRenderedPageBreak/>
        <w:t>G. Tangkubanperahu, meluas melalui S. Cikapundung ke arah selatan dan singkapannya dapat diikuti mulai</w:t>
      </w:r>
      <w:r w:rsidRPr="00821C58">
        <w:t xml:space="preserve"> Cimareme</w:t>
      </w:r>
      <w:r>
        <w:t>-</w:t>
      </w:r>
      <w:r w:rsidRPr="00821C58">
        <w:t>Cimahi</w:t>
      </w:r>
      <w:r>
        <w:t>-</w:t>
      </w:r>
      <w:r w:rsidRPr="00821C58">
        <w:t>Leuwigajah</w:t>
      </w:r>
      <w:r>
        <w:t>-</w:t>
      </w:r>
      <w:r w:rsidRPr="00821C58">
        <w:t>Cicukang, Bandung</w:t>
      </w:r>
    </w:p>
    <w:p w:rsidR="00872342" w:rsidRDefault="00872342" w:rsidP="00872342">
      <w:pPr>
        <w:pStyle w:val="ListParagraph"/>
        <w:numPr>
          <w:ilvl w:val="0"/>
          <w:numId w:val="5"/>
        </w:numPr>
        <w:spacing w:after="0"/>
        <w:ind w:left="1134" w:hanging="567"/>
        <w:jc w:val="both"/>
      </w:pPr>
      <w:r w:rsidRPr="00E32CF1">
        <w:rPr>
          <w:b/>
        </w:rPr>
        <w:t>Formasi Cikidang</w:t>
      </w:r>
      <w:r w:rsidRPr="00821C58">
        <w:t xml:space="preserve"> atau oleh Silitonga, (1973) disebut </w:t>
      </w:r>
      <w:r>
        <w:t xml:space="preserve">(Qvu), </w:t>
      </w:r>
      <w:r w:rsidRPr="00821C58">
        <w:t>terdiri atas batuan konglomerat gunungapi, tuf kasar dan breksi gunungapi, aliran lava basal, dan singkapannya dapat dijumpai mulai daerah Cisarua</w:t>
      </w:r>
      <w:r>
        <w:t>-</w:t>
      </w:r>
      <w:r w:rsidRPr="00821C58">
        <w:t xml:space="preserve">Lembang melalui lembah Cikapundung ke selatan, berumur </w:t>
      </w:r>
      <w:r>
        <w:t>P</w:t>
      </w:r>
      <w:r w:rsidRPr="00E32CF1">
        <w:t>leistosen</w:t>
      </w:r>
      <w:r w:rsidRPr="00821C58">
        <w:t xml:space="preserve"> dengan ketebalan </w:t>
      </w:r>
      <w:r>
        <w:t>(</w:t>
      </w:r>
      <w:r w:rsidRPr="00821C58">
        <w:t>8 – 16</w:t>
      </w:r>
      <w:r>
        <w:t>)</w:t>
      </w:r>
      <w:r w:rsidRPr="00821C58">
        <w:t xml:space="preserve"> m.Sebaran di lokasi lain juga dijumpai di sekitar G. Manglayang, G. Malabar dan G. Mandalawangi.</w:t>
      </w:r>
    </w:p>
    <w:p w:rsidR="00872342" w:rsidRDefault="00872342" w:rsidP="00872342">
      <w:pPr>
        <w:pStyle w:val="ListParagraph"/>
        <w:numPr>
          <w:ilvl w:val="0"/>
          <w:numId w:val="17"/>
        </w:numPr>
        <w:spacing w:after="0"/>
        <w:ind w:left="1134" w:hanging="567"/>
        <w:jc w:val="both"/>
      </w:pPr>
      <w:r w:rsidRPr="00E32CF1">
        <w:rPr>
          <w:b/>
        </w:rPr>
        <w:t>Formasi Kosambi</w:t>
      </w:r>
      <w:r w:rsidRPr="00821C58">
        <w:t>atau dikenal dengan</w:t>
      </w:r>
      <w:r>
        <w:t xml:space="preserve"> E</w:t>
      </w:r>
      <w:r w:rsidRPr="00E32CF1">
        <w:t xml:space="preserve">ndapan </w:t>
      </w:r>
      <w:r>
        <w:t>D</w:t>
      </w:r>
      <w:r w:rsidRPr="00E32CF1">
        <w:t>anau</w:t>
      </w:r>
      <w:r w:rsidRPr="00821C58">
        <w:t xml:space="preserve"> oleh Silitonga, (1973) disebut (</w:t>
      </w:r>
      <w:r w:rsidRPr="00E32CF1">
        <w:rPr>
          <w:i/>
        </w:rPr>
        <w:t>Ql</w:t>
      </w:r>
      <w:r w:rsidRPr="00821C58">
        <w:t xml:space="preserve">), dan oleh Koesoemadinata dan Hartono, (1981), memiliki batuan penyusun </w:t>
      </w:r>
      <w:r w:rsidR="00252347">
        <w:t xml:space="preserve">yang </w:t>
      </w:r>
      <w:r w:rsidRPr="00821C58">
        <w:t xml:space="preserve">terdiri atas </w:t>
      </w:r>
      <w:r w:rsidR="00894432">
        <w:t>lempung</w:t>
      </w:r>
      <w:r w:rsidRPr="00821C58">
        <w:t xml:space="preserve"> tufan, batulanau tufan,dan </w:t>
      </w:r>
      <w:r w:rsidR="00894432">
        <w:t>pasir</w:t>
      </w:r>
      <w:r w:rsidRPr="00821C58">
        <w:t xml:space="preserve"> tufan yang memiliki ketebalan berkisar antara 10 – 125 m. Berumur </w:t>
      </w:r>
      <w:r>
        <w:t>P</w:t>
      </w:r>
      <w:r w:rsidRPr="00E32CF1">
        <w:t>leistosen Akhir</w:t>
      </w:r>
      <w:r w:rsidRPr="00821C58">
        <w:t xml:space="preserve"> sampai dengan </w:t>
      </w:r>
      <w:r>
        <w:t>H</w:t>
      </w:r>
      <w:r w:rsidRPr="00E32CF1">
        <w:t>olosen</w:t>
      </w:r>
      <w:r w:rsidRPr="00821C58">
        <w:rPr>
          <w:i/>
        </w:rPr>
        <w:t xml:space="preserve">. </w:t>
      </w:r>
      <w:r w:rsidRPr="00821C58">
        <w:t>Memiliki sebaran batuan di daerah tengah CAT. Bandung - Soreaang</w:t>
      </w:r>
    </w:p>
    <w:p w:rsidR="00872342" w:rsidRDefault="00872342" w:rsidP="00872342">
      <w:pPr>
        <w:pStyle w:val="ListParagraph"/>
        <w:numPr>
          <w:ilvl w:val="0"/>
          <w:numId w:val="17"/>
        </w:numPr>
        <w:spacing w:after="0"/>
        <w:ind w:left="1134" w:hanging="567"/>
        <w:jc w:val="both"/>
      </w:pPr>
      <w:r w:rsidRPr="00E32CF1">
        <w:rPr>
          <w:b/>
        </w:rPr>
        <w:t>Kolovium atau Qc</w:t>
      </w:r>
      <w:r w:rsidRPr="00821C58">
        <w:t xml:space="preserve">, terbentuk oleh hasil rombakan batuan gunungapi, tersusun oleh bongkah–bongkah batuan beku, </w:t>
      </w:r>
      <w:r w:rsidR="00894432">
        <w:t>pasir</w:t>
      </w:r>
      <w:r w:rsidRPr="00821C58">
        <w:t xml:space="preserve"> tufan, dan lempung tufan. Satuan ini berumur </w:t>
      </w:r>
      <w:r>
        <w:t>Pl</w:t>
      </w:r>
      <w:r w:rsidRPr="00E32CF1">
        <w:t xml:space="preserve">eistosen </w:t>
      </w:r>
      <w:r>
        <w:t>hingga H</w:t>
      </w:r>
      <w:r w:rsidRPr="00E32CF1">
        <w:t>olosen</w:t>
      </w:r>
      <w:r w:rsidRPr="00821C58">
        <w:t xml:space="preserve">. </w:t>
      </w:r>
    </w:p>
    <w:p w:rsidR="00872342" w:rsidRPr="00E32CF1" w:rsidRDefault="00872342" w:rsidP="00872342">
      <w:pPr>
        <w:pStyle w:val="ListParagraph"/>
        <w:spacing w:after="0"/>
        <w:ind w:left="1134"/>
        <w:rPr>
          <w:sz w:val="14"/>
        </w:rPr>
      </w:pPr>
    </w:p>
    <w:p w:rsidR="00872342" w:rsidRPr="000F445E" w:rsidRDefault="00872342" w:rsidP="000F445E">
      <w:pPr>
        <w:tabs>
          <w:tab w:val="left" w:pos="567"/>
        </w:tabs>
        <w:spacing w:after="0"/>
        <w:rPr>
          <w:b/>
        </w:rPr>
      </w:pPr>
      <w:r w:rsidRPr="000F445E">
        <w:rPr>
          <w:b/>
        </w:rPr>
        <w:t>3.1.3</w:t>
      </w:r>
      <w:r w:rsidRPr="000F445E">
        <w:rPr>
          <w:b/>
        </w:rPr>
        <w:tab/>
        <w:t>Struktur Geologi</w:t>
      </w:r>
    </w:p>
    <w:p w:rsidR="00872342" w:rsidRPr="00E32CF1" w:rsidRDefault="00872342" w:rsidP="00872342">
      <w:pPr>
        <w:pStyle w:val="ListParagraph"/>
        <w:spacing w:after="0"/>
        <w:ind w:left="0"/>
        <w:rPr>
          <w:b/>
          <w:sz w:val="14"/>
        </w:rPr>
      </w:pPr>
    </w:p>
    <w:p w:rsidR="00872342" w:rsidRDefault="00872342" w:rsidP="00872342">
      <w:pPr>
        <w:spacing w:after="0"/>
        <w:jc w:val="both"/>
      </w:pPr>
      <w:r w:rsidRPr="00821C58">
        <w:t xml:space="preserve">Struktur </w:t>
      </w:r>
      <w:r>
        <w:t>g</w:t>
      </w:r>
      <w:r w:rsidRPr="00821C58">
        <w:t>eologi yang berkembang dan dijumpai adalah kekar</w:t>
      </w:r>
      <w:r w:rsidR="005C1B6E">
        <w:t xml:space="preserve"> atau </w:t>
      </w:r>
      <w:r w:rsidRPr="00821C58">
        <w:t xml:space="preserve">rekahan </w:t>
      </w:r>
      <w:r w:rsidR="00C372F8">
        <w:t xml:space="preserve">dan patahan </w:t>
      </w:r>
      <w:r w:rsidRPr="00821C58">
        <w:t>yang dijelas</w:t>
      </w:r>
      <w:r w:rsidRPr="000123A4">
        <w:t>kan sebagai berikut:</w:t>
      </w:r>
    </w:p>
    <w:p w:rsidR="00872342" w:rsidRDefault="00872342" w:rsidP="00872342">
      <w:pPr>
        <w:pStyle w:val="ListParagraph"/>
        <w:numPr>
          <w:ilvl w:val="0"/>
          <w:numId w:val="13"/>
        </w:numPr>
        <w:spacing w:after="0"/>
        <w:ind w:left="567" w:hanging="567"/>
        <w:jc w:val="both"/>
        <w:rPr>
          <w:b/>
        </w:rPr>
      </w:pPr>
      <w:r w:rsidRPr="005C4DF9">
        <w:t>Kekar</w:t>
      </w:r>
      <w:r w:rsidRPr="000123A4">
        <w:t xml:space="preserve"> berkembang baik pada </w:t>
      </w:r>
      <w:r>
        <w:t xml:space="preserve">batuan </w:t>
      </w:r>
      <w:r w:rsidRPr="000123A4">
        <w:t>breksi, lava</w:t>
      </w:r>
      <w:r>
        <w:t xml:space="preserve">, tuf, dan </w:t>
      </w:r>
      <w:r w:rsidR="00894432">
        <w:t>pasir</w:t>
      </w:r>
      <w:r>
        <w:t xml:space="preserve"> yang pada umumnya berupa</w:t>
      </w:r>
      <w:r w:rsidRPr="000123A4">
        <w:t xml:space="preserve"> kekar terbuka</w:t>
      </w:r>
      <w:r>
        <w:t>,</w:t>
      </w:r>
      <w:r w:rsidRPr="000123A4">
        <w:t xml:space="preserve"> saling berhubungan dengan permukaan.</w:t>
      </w:r>
    </w:p>
    <w:p w:rsidR="00872342" w:rsidRDefault="00872342" w:rsidP="00872342">
      <w:pPr>
        <w:pStyle w:val="ListParagraph"/>
        <w:numPr>
          <w:ilvl w:val="0"/>
          <w:numId w:val="13"/>
        </w:numPr>
        <w:spacing w:after="0"/>
        <w:ind w:left="567" w:hanging="567"/>
        <w:jc w:val="both"/>
      </w:pPr>
      <w:r w:rsidRPr="005C4DF9">
        <w:t>Patahan</w:t>
      </w:r>
      <w:r w:rsidRPr="00767F60">
        <w:t xml:space="preserve">atau </w:t>
      </w:r>
      <w:r>
        <w:t xml:space="preserve">diantaranya </w:t>
      </w:r>
      <w:r w:rsidRPr="00713B73">
        <w:t>dikenal dengan patahan Lembang,</w:t>
      </w:r>
      <w:r w:rsidRPr="000123A4">
        <w:t xml:space="preserve"> diketahui berada di bagian utara daerah penelitian, memanjang (barat – timur) dan dapat diikuti dari (Kp. Cijanggel – Kp. Panyodokan – Lembang), berupa patahan naik, dengan  blok selatan relatif naik terhadap blok utara.</w:t>
      </w:r>
    </w:p>
    <w:p w:rsidR="00872342" w:rsidRPr="00E32CF1" w:rsidRDefault="00872342" w:rsidP="00872342">
      <w:pPr>
        <w:pStyle w:val="ListParagraph"/>
        <w:spacing w:after="0"/>
        <w:ind w:left="567"/>
        <w:rPr>
          <w:sz w:val="10"/>
        </w:rPr>
      </w:pPr>
    </w:p>
    <w:p w:rsidR="00872342" w:rsidRPr="00E32CF1" w:rsidRDefault="00872342" w:rsidP="00872342">
      <w:pPr>
        <w:pStyle w:val="BodyText"/>
        <w:tabs>
          <w:tab w:val="left" w:pos="567"/>
        </w:tabs>
        <w:spacing w:after="0"/>
        <w:jc w:val="both"/>
        <w:rPr>
          <w:rFonts w:cs="Times New Roman"/>
          <w:b/>
          <w:color w:val="auto"/>
          <w:sz w:val="8"/>
          <w:szCs w:val="24"/>
        </w:rPr>
      </w:pPr>
    </w:p>
    <w:p w:rsidR="00E032BE" w:rsidRPr="00E032BE" w:rsidRDefault="00E032BE" w:rsidP="00E032BE">
      <w:pPr>
        <w:pStyle w:val="BodyText"/>
        <w:tabs>
          <w:tab w:val="left" w:pos="567"/>
        </w:tabs>
        <w:spacing w:after="0"/>
        <w:jc w:val="both"/>
        <w:rPr>
          <w:bCs/>
          <w:sz w:val="8"/>
        </w:rPr>
      </w:pPr>
    </w:p>
    <w:p w:rsidR="00E032BE" w:rsidRPr="00E32CF1" w:rsidRDefault="00E032BE" w:rsidP="00E032BE">
      <w:pPr>
        <w:pStyle w:val="BodyText"/>
        <w:tabs>
          <w:tab w:val="left" w:pos="567"/>
        </w:tabs>
        <w:spacing w:after="0"/>
        <w:jc w:val="both"/>
        <w:rPr>
          <w:rFonts w:cs="Times New Roman"/>
          <w:bCs/>
          <w:color w:val="auto"/>
          <w:szCs w:val="24"/>
        </w:rPr>
      </w:pPr>
      <w:r w:rsidRPr="00E032BE">
        <w:rPr>
          <w:bCs/>
          <w:lang w:val="en-US"/>
        </w:rPr>
        <w:lastRenderedPageBreak/>
        <w:drawing>
          <wp:inline distT="0" distB="0" distL="0" distR="0">
            <wp:extent cx="5039995" cy="5419725"/>
            <wp:effectExtent l="19050" t="19050" r="27305" b="28575"/>
            <wp:docPr id="12" name="Picture 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8" cstate="print"/>
                    <a:stretch>
                      <a:fillRect/>
                    </a:stretch>
                  </pic:blipFill>
                  <pic:spPr>
                    <a:xfrm>
                      <a:off x="0" y="0"/>
                      <a:ext cx="5039995" cy="5419725"/>
                    </a:xfrm>
                    <a:prstGeom prst="rect">
                      <a:avLst/>
                    </a:prstGeom>
                    <a:ln w="3175">
                      <a:solidFill>
                        <a:schemeClr val="tx1"/>
                      </a:solidFill>
                    </a:ln>
                  </pic:spPr>
                </pic:pic>
              </a:graphicData>
            </a:graphic>
          </wp:inline>
        </w:drawing>
      </w:r>
    </w:p>
    <w:p w:rsidR="00872342" w:rsidRPr="00E032BE" w:rsidRDefault="00872342" w:rsidP="00B77A41">
      <w:pPr>
        <w:pStyle w:val="BodyText"/>
        <w:tabs>
          <w:tab w:val="left" w:pos="567"/>
        </w:tabs>
        <w:spacing w:after="0"/>
        <w:jc w:val="right"/>
        <w:rPr>
          <w:rFonts w:cs="Times New Roman"/>
          <w:bCs/>
          <w:color w:val="auto"/>
          <w:sz w:val="8"/>
          <w:szCs w:val="24"/>
        </w:rPr>
      </w:pPr>
    </w:p>
    <w:p w:rsidR="00872342" w:rsidRPr="00E32CF1" w:rsidRDefault="00872342" w:rsidP="00872342">
      <w:pPr>
        <w:pStyle w:val="BodyText"/>
        <w:tabs>
          <w:tab w:val="left" w:pos="567"/>
        </w:tabs>
        <w:spacing w:after="0"/>
        <w:ind w:left="567"/>
        <w:jc w:val="both"/>
        <w:rPr>
          <w:bCs/>
          <w:sz w:val="2"/>
        </w:rPr>
      </w:pPr>
    </w:p>
    <w:p w:rsidR="00872342" w:rsidRPr="00E32CF1" w:rsidRDefault="00872342" w:rsidP="00C372F8">
      <w:pPr>
        <w:pStyle w:val="BodyText"/>
        <w:ind w:left="1418" w:hanging="1418"/>
        <w:jc w:val="both"/>
        <w:rPr>
          <w:b/>
          <w:bCs/>
          <w:sz w:val="20"/>
          <w:szCs w:val="20"/>
        </w:rPr>
      </w:pPr>
      <w:r w:rsidRPr="00107F38">
        <w:rPr>
          <w:bCs/>
          <w:sz w:val="20"/>
          <w:szCs w:val="20"/>
        </w:rPr>
        <w:t xml:space="preserve">Gambar  3.1  Peta Geologi </w:t>
      </w:r>
      <w:r w:rsidR="00E032BE">
        <w:rPr>
          <w:bCs/>
          <w:sz w:val="20"/>
          <w:szCs w:val="20"/>
        </w:rPr>
        <w:t>D</w:t>
      </w:r>
      <w:r w:rsidRPr="00107F38">
        <w:rPr>
          <w:bCs/>
          <w:sz w:val="20"/>
          <w:szCs w:val="20"/>
        </w:rPr>
        <w:t>aerah Cekungan Bandung – Soreang</w:t>
      </w:r>
      <w:r w:rsidRPr="00392899">
        <w:rPr>
          <w:bCs/>
          <w:sz w:val="20"/>
          <w:szCs w:val="20"/>
        </w:rPr>
        <w:t>(Silitonga, 1973</w:t>
      </w:r>
      <w:r w:rsidR="00C372F8">
        <w:rPr>
          <w:bCs/>
          <w:sz w:val="20"/>
          <w:szCs w:val="20"/>
        </w:rPr>
        <w:t>)</w:t>
      </w:r>
      <w:r w:rsidRPr="00E32CF1">
        <w:rPr>
          <w:b/>
          <w:bCs/>
          <w:sz w:val="20"/>
          <w:szCs w:val="20"/>
        </w:rPr>
        <w:t xml:space="preserve">, </w:t>
      </w:r>
      <w:r w:rsidRPr="00E32CF1">
        <w:rPr>
          <w:bCs/>
          <w:sz w:val="20"/>
          <w:szCs w:val="20"/>
        </w:rPr>
        <w:t xml:space="preserve">dan </w:t>
      </w:r>
      <w:r w:rsidR="00C372F8">
        <w:rPr>
          <w:bCs/>
          <w:sz w:val="20"/>
          <w:szCs w:val="20"/>
        </w:rPr>
        <w:t>(</w:t>
      </w:r>
      <w:r w:rsidRPr="00E32CF1">
        <w:rPr>
          <w:bCs/>
          <w:sz w:val="20"/>
          <w:szCs w:val="20"/>
        </w:rPr>
        <w:t>Alzwar</w:t>
      </w:r>
      <w:r w:rsidR="00E032BE">
        <w:rPr>
          <w:bCs/>
          <w:sz w:val="20"/>
          <w:szCs w:val="20"/>
        </w:rPr>
        <w:t xml:space="preserve">.M, </w:t>
      </w:r>
      <w:r w:rsidRPr="00E81239">
        <w:rPr>
          <w:bCs/>
          <w:sz w:val="20"/>
          <w:szCs w:val="20"/>
        </w:rPr>
        <w:t>.Akbar</w:t>
      </w:r>
      <w:r w:rsidR="00E032BE">
        <w:rPr>
          <w:bCs/>
          <w:sz w:val="20"/>
          <w:szCs w:val="20"/>
        </w:rPr>
        <w:t xml:space="preserve">.N </w:t>
      </w:r>
      <w:r w:rsidR="00C372F8">
        <w:rPr>
          <w:bCs/>
          <w:sz w:val="20"/>
          <w:szCs w:val="20"/>
        </w:rPr>
        <w:t>dan</w:t>
      </w:r>
      <w:r w:rsidRPr="00E81239">
        <w:rPr>
          <w:bCs/>
          <w:sz w:val="20"/>
          <w:szCs w:val="20"/>
        </w:rPr>
        <w:t>.Bachri</w:t>
      </w:r>
      <w:r w:rsidR="00E032BE">
        <w:rPr>
          <w:bCs/>
          <w:sz w:val="20"/>
          <w:szCs w:val="20"/>
        </w:rPr>
        <w:t>.S,</w:t>
      </w:r>
      <w:r w:rsidRPr="00E32CF1">
        <w:rPr>
          <w:bCs/>
          <w:sz w:val="20"/>
          <w:szCs w:val="20"/>
        </w:rPr>
        <w:t xml:space="preserve"> 1992).</w:t>
      </w:r>
    </w:p>
    <w:p w:rsidR="00872342" w:rsidRDefault="00872342" w:rsidP="00872342">
      <w:pPr>
        <w:pStyle w:val="BodyText"/>
        <w:tabs>
          <w:tab w:val="left" w:pos="0"/>
        </w:tabs>
        <w:spacing w:after="0"/>
        <w:ind w:left="1134" w:hanging="1134"/>
        <w:jc w:val="both"/>
        <w:rPr>
          <w:rFonts w:cs="Times New Roman"/>
          <w:bCs/>
          <w:color w:val="auto"/>
          <w:sz w:val="2"/>
          <w:szCs w:val="24"/>
        </w:rPr>
      </w:pPr>
    </w:p>
    <w:p w:rsidR="00872342" w:rsidRPr="00D35E6A" w:rsidRDefault="00872342" w:rsidP="00872342">
      <w:pPr>
        <w:spacing w:after="0"/>
        <w:jc w:val="center"/>
        <w:rPr>
          <w:b/>
          <w:bCs/>
          <w:sz w:val="22"/>
        </w:rPr>
      </w:pPr>
      <w:r>
        <w:rPr>
          <w:b/>
          <w:noProof/>
          <w:sz w:val="22"/>
          <w:lang w:val="en-US"/>
        </w:rPr>
        <w:drawing>
          <wp:inline distT="0" distB="0" distL="0" distR="0">
            <wp:extent cx="5067300" cy="1724025"/>
            <wp:effectExtent l="19050" t="19050" r="19050" b="28575"/>
            <wp:docPr id="10" name="Picture 10" descr="penamp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enampan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67300" cy="1724025"/>
                    </a:xfrm>
                    <a:prstGeom prst="rect">
                      <a:avLst/>
                    </a:prstGeom>
                    <a:noFill/>
                    <a:ln w="19050" cmpd="sng">
                      <a:solidFill>
                        <a:srgbClr val="000000"/>
                      </a:solidFill>
                      <a:miter lim="800000"/>
                      <a:headEnd/>
                      <a:tailEnd/>
                    </a:ln>
                    <a:effectLst/>
                  </pic:spPr>
                </pic:pic>
              </a:graphicData>
            </a:graphic>
          </wp:inline>
        </w:drawing>
      </w:r>
    </w:p>
    <w:p w:rsidR="00E032BE" w:rsidRPr="00E32CF1" w:rsidRDefault="00872342" w:rsidP="00E032BE">
      <w:pPr>
        <w:pStyle w:val="BodyText"/>
        <w:ind w:left="1134" w:hanging="1134"/>
        <w:jc w:val="both"/>
        <w:rPr>
          <w:b/>
          <w:bCs/>
          <w:sz w:val="20"/>
          <w:szCs w:val="20"/>
        </w:rPr>
      </w:pPr>
      <w:r>
        <w:rPr>
          <w:sz w:val="20"/>
          <w:szCs w:val="20"/>
        </w:rPr>
        <w:t xml:space="preserve">Gambar 3.2 </w:t>
      </w:r>
      <w:r w:rsidR="00093466">
        <w:rPr>
          <w:sz w:val="20"/>
          <w:szCs w:val="20"/>
        </w:rPr>
        <w:tab/>
      </w:r>
      <w:r>
        <w:rPr>
          <w:sz w:val="20"/>
          <w:szCs w:val="20"/>
        </w:rPr>
        <w:t xml:space="preserve">Penampang Geologi Cekungan Bandung melalui A – B </w:t>
      </w:r>
      <w:r w:rsidR="00093466">
        <w:rPr>
          <w:sz w:val="20"/>
          <w:szCs w:val="20"/>
        </w:rPr>
        <w:t xml:space="preserve">di bagian utara  S. Citarum </w:t>
      </w:r>
      <w:r w:rsidR="00E032BE" w:rsidRPr="00392899">
        <w:rPr>
          <w:bCs/>
          <w:sz w:val="20"/>
          <w:szCs w:val="20"/>
        </w:rPr>
        <w:t>(Silitonga, 1973</w:t>
      </w:r>
      <w:r w:rsidR="00C372F8">
        <w:rPr>
          <w:bCs/>
          <w:sz w:val="20"/>
          <w:szCs w:val="20"/>
        </w:rPr>
        <w:t>)</w:t>
      </w:r>
      <w:r w:rsidR="00E032BE" w:rsidRPr="00E32CF1">
        <w:rPr>
          <w:b/>
          <w:bCs/>
          <w:sz w:val="20"/>
          <w:szCs w:val="20"/>
        </w:rPr>
        <w:t xml:space="preserve">, </w:t>
      </w:r>
      <w:r w:rsidR="00E032BE" w:rsidRPr="00E32CF1">
        <w:rPr>
          <w:bCs/>
          <w:sz w:val="20"/>
          <w:szCs w:val="20"/>
        </w:rPr>
        <w:t xml:space="preserve">dan </w:t>
      </w:r>
      <w:r w:rsidR="00C372F8">
        <w:rPr>
          <w:bCs/>
          <w:sz w:val="20"/>
          <w:szCs w:val="20"/>
        </w:rPr>
        <w:t>(</w:t>
      </w:r>
      <w:r w:rsidR="00E032BE" w:rsidRPr="00E32CF1">
        <w:rPr>
          <w:bCs/>
          <w:sz w:val="20"/>
          <w:szCs w:val="20"/>
        </w:rPr>
        <w:t>Alzwar</w:t>
      </w:r>
      <w:r w:rsidR="00E032BE">
        <w:rPr>
          <w:bCs/>
          <w:sz w:val="20"/>
          <w:szCs w:val="20"/>
        </w:rPr>
        <w:t xml:space="preserve">.M, </w:t>
      </w:r>
      <w:r w:rsidR="00E032BE" w:rsidRPr="00E81239">
        <w:rPr>
          <w:bCs/>
          <w:sz w:val="20"/>
          <w:szCs w:val="20"/>
        </w:rPr>
        <w:t>.Akbar</w:t>
      </w:r>
      <w:r w:rsidR="00E032BE">
        <w:rPr>
          <w:bCs/>
          <w:sz w:val="20"/>
          <w:szCs w:val="20"/>
        </w:rPr>
        <w:t xml:space="preserve">.N </w:t>
      </w:r>
      <w:r w:rsidR="00C372F8">
        <w:rPr>
          <w:bCs/>
          <w:sz w:val="20"/>
          <w:szCs w:val="20"/>
        </w:rPr>
        <w:t>dan</w:t>
      </w:r>
      <w:r w:rsidR="00E032BE" w:rsidRPr="00E81239">
        <w:rPr>
          <w:bCs/>
          <w:sz w:val="20"/>
          <w:szCs w:val="20"/>
        </w:rPr>
        <w:t>.Bachri</w:t>
      </w:r>
      <w:r w:rsidR="00E032BE">
        <w:rPr>
          <w:bCs/>
          <w:sz w:val="20"/>
          <w:szCs w:val="20"/>
        </w:rPr>
        <w:t>.S,</w:t>
      </w:r>
      <w:r w:rsidR="00E032BE" w:rsidRPr="00E32CF1">
        <w:rPr>
          <w:bCs/>
          <w:sz w:val="20"/>
          <w:szCs w:val="20"/>
        </w:rPr>
        <w:t xml:space="preserve"> 1992).</w:t>
      </w:r>
    </w:p>
    <w:p w:rsidR="00872342" w:rsidRPr="008C34A5" w:rsidRDefault="00872342" w:rsidP="00872342">
      <w:pPr>
        <w:pStyle w:val="BodyText"/>
        <w:ind w:left="1134" w:hanging="1134"/>
        <w:jc w:val="both"/>
        <w:rPr>
          <w:b/>
          <w:bCs/>
          <w:sz w:val="20"/>
          <w:szCs w:val="20"/>
        </w:rPr>
      </w:pPr>
      <w:r w:rsidRPr="00A33F0E">
        <w:rPr>
          <w:sz w:val="20"/>
          <w:szCs w:val="20"/>
        </w:rPr>
        <w:lastRenderedPageBreak/>
        <w:t xml:space="preserve">Tabel 3.1 : </w:t>
      </w:r>
      <w:r w:rsidRPr="0014163D">
        <w:rPr>
          <w:sz w:val="20"/>
          <w:szCs w:val="20"/>
        </w:rPr>
        <w:tab/>
      </w:r>
      <w:r w:rsidRPr="00EA311C">
        <w:rPr>
          <w:sz w:val="20"/>
          <w:szCs w:val="20"/>
        </w:rPr>
        <w:t xml:space="preserve">Stratigrafi  Cekungan Bandung </w:t>
      </w:r>
      <w:r w:rsidRPr="00C17837">
        <w:rPr>
          <w:sz w:val="20"/>
          <w:szCs w:val="20"/>
        </w:rPr>
        <w:t>–</w:t>
      </w:r>
      <w:r w:rsidRPr="008D07C0">
        <w:rPr>
          <w:sz w:val="20"/>
          <w:szCs w:val="20"/>
        </w:rPr>
        <w:t xml:space="preserve"> Soreang</w:t>
      </w:r>
      <w:r w:rsidRPr="00E32CF1">
        <w:rPr>
          <w:sz w:val="20"/>
          <w:szCs w:val="20"/>
        </w:rPr>
        <w:t>.</w:t>
      </w:r>
      <w:r>
        <w:rPr>
          <w:sz w:val="20"/>
          <w:szCs w:val="20"/>
        </w:rPr>
        <w:t xml:space="preserve"> (</w:t>
      </w:r>
      <w:r w:rsidRPr="008C34A5">
        <w:rPr>
          <w:sz w:val="20"/>
          <w:szCs w:val="20"/>
        </w:rPr>
        <w:t>Silitonga, 1973</w:t>
      </w:r>
      <w:r w:rsidR="00C372F8">
        <w:rPr>
          <w:sz w:val="20"/>
          <w:szCs w:val="20"/>
        </w:rPr>
        <w:t>)</w:t>
      </w:r>
      <w:r w:rsidRPr="00700125">
        <w:rPr>
          <w:b/>
          <w:sz w:val="20"/>
          <w:szCs w:val="20"/>
        </w:rPr>
        <w:t xml:space="preserve">, </w:t>
      </w:r>
      <w:r w:rsidRPr="00700125">
        <w:rPr>
          <w:bCs/>
          <w:sz w:val="20"/>
          <w:szCs w:val="20"/>
        </w:rPr>
        <w:t xml:space="preserve">dan </w:t>
      </w:r>
      <w:r w:rsidR="00C372F8">
        <w:rPr>
          <w:bCs/>
          <w:sz w:val="20"/>
          <w:szCs w:val="20"/>
        </w:rPr>
        <w:t>(</w:t>
      </w:r>
      <w:r w:rsidRPr="008C34A5">
        <w:rPr>
          <w:bCs/>
          <w:sz w:val="20"/>
          <w:szCs w:val="20"/>
        </w:rPr>
        <w:t xml:space="preserve">M.Alzwar, N.Akbar </w:t>
      </w:r>
      <w:r w:rsidR="00C372F8">
        <w:rPr>
          <w:bCs/>
          <w:sz w:val="20"/>
          <w:szCs w:val="20"/>
        </w:rPr>
        <w:t>dan</w:t>
      </w:r>
      <w:r w:rsidRPr="008C34A5">
        <w:rPr>
          <w:bCs/>
          <w:sz w:val="20"/>
          <w:szCs w:val="20"/>
        </w:rPr>
        <w:t xml:space="preserve"> S.Bachri., 1992).</w:t>
      </w:r>
    </w:p>
    <w:tbl>
      <w:tblPr>
        <w:tblpPr w:leftFromText="180" w:rightFromText="180" w:vertAnchor="text" w:horzAnchor="margin" w:tblpXSpec="center" w:tblpY="61"/>
        <w:tblW w:w="8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1275"/>
        <w:gridCol w:w="2018"/>
        <w:gridCol w:w="851"/>
        <w:gridCol w:w="3044"/>
      </w:tblGrid>
      <w:tr w:rsidR="00872342" w:rsidRPr="000123A4" w:rsidTr="00A72AA8">
        <w:trPr>
          <w:trHeight w:val="562"/>
        </w:trPr>
        <w:tc>
          <w:tcPr>
            <w:tcW w:w="2376" w:type="dxa"/>
            <w:gridSpan w:val="2"/>
            <w:shd w:val="clear" w:color="auto" w:fill="D9D9D9"/>
          </w:tcPr>
          <w:p w:rsidR="00872342" w:rsidRPr="000123A4" w:rsidRDefault="00872342" w:rsidP="00A72AA8">
            <w:pPr>
              <w:spacing w:after="0" w:line="240" w:lineRule="auto"/>
              <w:jc w:val="center"/>
              <w:rPr>
                <w:b/>
              </w:rPr>
            </w:pPr>
            <w:r w:rsidRPr="000123A4">
              <w:rPr>
                <w:b/>
                <w:sz w:val="22"/>
                <w:szCs w:val="22"/>
              </w:rPr>
              <w:t>UMUR</w:t>
            </w:r>
          </w:p>
        </w:tc>
        <w:tc>
          <w:tcPr>
            <w:tcW w:w="2018" w:type="dxa"/>
            <w:shd w:val="clear" w:color="auto" w:fill="D9D9D9"/>
          </w:tcPr>
          <w:p w:rsidR="00872342" w:rsidRPr="000123A4" w:rsidRDefault="00872342" w:rsidP="00A72AA8">
            <w:pPr>
              <w:spacing w:after="0" w:line="240" w:lineRule="auto"/>
              <w:jc w:val="center"/>
              <w:rPr>
                <w:b/>
              </w:rPr>
            </w:pPr>
            <w:r w:rsidRPr="000123A4">
              <w:rPr>
                <w:b/>
                <w:sz w:val="22"/>
                <w:szCs w:val="22"/>
              </w:rPr>
              <w:t>Satuan Stratigrafi</w:t>
            </w:r>
          </w:p>
        </w:tc>
        <w:tc>
          <w:tcPr>
            <w:tcW w:w="851" w:type="dxa"/>
            <w:shd w:val="clear" w:color="auto" w:fill="D9D9D9"/>
          </w:tcPr>
          <w:p w:rsidR="00872342" w:rsidRPr="000123A4" w:rsidRDefault="00872342" w:rsidP="00A72AA8">
            <w:pPr>
              <w:spacing w:after="0" w:line="240" w:lineRule="auto"/>
              <w:jc w:val="center"/>
              <w:rPr>
                <w:b/>
              </w:rPr>
            </w:pPr>
            <w:r w:rsidRPr="000123A4">
              <w:rPr>
                <w:b/>
                <w:sz w:val="22"/>
                <w:szCs w:val="22"/>
              </w:rPr>
              <w:t>Tebal</w:t>
            </w:r>
          </w:p>
          <w:p w:rsidR="00872342" w:rsidRPr="000123A4" w:rsidRDefault="00872342" w:rsidP="00A72AA8">
            <w:pPr>
              <w:spacing w:after="0" w:line="240" w:lineRule="auto"/>
              <w:jc w:val="center"/>
              <w:rPr>
                <w:b/>
              </w:rPr>
            </w:pPr>
            <w:r w:rsidRPr="000123A4">
              <w:rPr>
                <w:b/>
                <w:sz w:val="22"/>
                <w:szCs w:val="22"/>
              </w:rPr>
              <w:t>(m)</w:t>
            </w:r>
          </w:p>
        </w:tc>
        <w:tc>
          <w:tcPr>
            <w:tcW w:w="3044" w:type="dxa"/>
            <w:shd w:val="clear" w:color="auto" w:fill="D9D9D9"/>
          </w:tcPr>
          <w:p w:rsidR="00872342" w:rsidRPr="000123A4" w:rsidRDefault="00872342" w:rsidP="00A72AA8">
            <w:pPr>
              <w:spacing w:after="0" w:line="240" w:lineRule="auto"/>
              <w:jc w:val="center"/>
              <w:rPr>
                <w:b/>
              </w:rPr>
            </w:pPr>
            <w:r w:rsidRPr="000123A4">
              <w:rPr>
                <w:b/>
                <w:sz w:val="22"/>
                <w:szCs w:val="22"/>
              </w:rPr>
              <w:t>Keterangan</w:t>
            </w:r>
          </w:p>
        </w:tc>
      </w:tr>
      <w:tr w:rsidR="00872342" w:rsidRPr="000123A4" w:rsidTr="00A72AA8">
        <w:trPr>
          <w:trHeight w:val="488"/>
        </w:trPr>
        <w:tc>
          <w:tcPr>
            <w:tcW w:w="1101" w:type="dxa"/>
            <w:vMerge w:val="restart"/>
          </w:tcPr>
          <w:p w:rsidR="00196F1A" w:rsidRDefault="00196F1A" w:rsidP="00A72AA8">
            <w:pPr>
              <w:spacing w:after="0" w:line="240" w:lineRule="auto"/>
              <w:jc w:val="center"/>
              <w:rPr>
                <w:b/>
                <w:sz w:val="20"/>
                <w:szCs w:val="20"/>
              </w:rPr>
            </w:pPr>
          </w:p>
          <w:p w:rsidR="00872342" w:rsidRDefault="00872342" w:rsidP="00A72AA8">
            <w:pPr>
              <w:spacing w:after="0" w:line="240" w:lineRule="auto"/>
              <w:jc w:val="center"/>
              <w:rPr>
                <w:b/>
                <w:sz w:val="20"/>
                <w:szCs w:val="20"/>
              </w:rPr>
            </w:pPr>
            <w:r w:rsidRPr="00E32CF1">
              <w:rPr>
                <w:b/>
                <w:sz w:val="20"/>
                <w:szCs w:val="20"/>
              </w:rPr>
              <w:t>K</w:t>
            </w:r>
          </w:p>
          <w:p w:rsidR="00196F1A" w:rsidRPr="00E32CF1" w:rsidRDefault="00196F1A" w:rsidP="00A72AA8">
            <w:pPr>
              <w:spacing w:after="0" w:line="240" w:lineRule="auto"/>
              <w:jc w:val="center"/>
              <w:rPr>
                <w:b/>
                <w:sz w:val="20"/>
                <w:szCs w:val="20"/>
              </w:rPr>
            </w:pPr>
          </w:p>
          <w:p w:rsidR="00872342" w:rsidRPr="00E32CF1" w:rsidRDefault="00872342" w:rsidP="00A72AA8">
            <w:pPr>
              <w:spacing w:after="0" w:line="240" w:lineRule="auto"/>
              <w:jc w:val="center"/>
              <w:rPr>
                <w:b/>
                <w:sz w:val="20"/>
                <w:szCs w:val="20"/>
              </w:rPr>
            </w:pPr>
            <w:r w:rsidRPr="00E32CF1">
              <w:rPr>
                <w:b/>
                <w:sz w:val="20"/>
                <w:szCs w:val="20"/>
              </w:rPr>
              <w:t>U</w:t>
            </w:r>
          </w:p>
          <w:p w:rsidR="00872342" w:rsidRPr="00E32CF1" w:rsidRDefault="00872342" w:rsidP="00A72AA8">
            <w:pPr>
              <w:spacing w:after="0" w:line="240" w:lineRule="auto"/>
              <w:jc w:val="center"/>
              <w:rPr>
                <w:b/>
                <w:sz w:val="20"/>
                <w:szCs w:val="20"/>
              </w:rPr>
            </w:pPr>
          </w:p>
          <w:p w:rsidR="00872342" w:rsidRPr="00E32CF1" w:rsidRDefault="00872342" w:rsidP="00A72AA8">
            <w:pPr>
              <w:spacing w:after="0" w:line="240" w:lineRule="auto"/>
              <w:jc w:val="center"/>
              <w:rPr>
                <w:b/>
                <w:sz w:val="20"/>
                <w:szCs w:val="20"/>
              </w:rPr>
            </w:pPr>
            <w:r w:rsidRPr="00E32CF1">
              <w:rPr>
                <w:b/>
                <w:sz w:val="20"/>
                <w:szCs w:val="20"/>
              </w:rPr>
              <w:t>A</w:t>
            </w:r>
          </w:p>
          <w:p w:rsidR="00872342" w:rsidRPr="00E32CF1" w:rsidRDefault="00872342" w:rsidP="00A72AA8">
            <w:pPr>
              <w:spacing w:after="0" w:line="240" w:lineRule="auto"/>
              <w:jc w:val="center"/>
              <w:rPr>
                <w:b/>
                <w:sz w:val="20"/>
                <w:szCs w:val="20"/>
              </w:rPr>
            </w:pPr>
          </w:p>
          <w:p w:rsidR="00872342" w:rsidRPr="00E32CF1" w:rsidRDefault="00872342" w:rsidP="00A72AA8">
            <w:pPr>
              <w:spacing w:after="0" w:line="240" w:lineRule="auto"/>
              <w:jc w:val="center"/>
              <w:rPr>
                <w:b/>
                <w:sz w:val="20"/>
                <w:szCs w:val="20"/>
              </w:rPr>
            </w:pPr>
            <w:r w:rsidRPr="00E32CF1">
              <w:rPr>
                <w:b/>
                <w:sz w:val="20"/>
                <w:szCs w:val="20"/>
              </w:rPr>
              <w:t>R</w:t>
            </w:r>
          </w:p>
          <w:p w:rsidR="00872342" w:rsidRPr="00E32CF1" w:rsidRDefault="00872342" w:rsidP="00A72AA8">
            <w:pPr>
              <w:spacing w:after="0" w:line="240" w:lineRule="auto"/>
              <w:jc w:val="center"/>
              <w:rPr>
                <w:b/>
                <w:sz w:val="20"/>
                <w:szCs w:val="20"/>
              </w:rPr>
            </w:pPr>
          </w:p>
          <w:p w:rsidR="00872342" w:rsidRPr="00E32CF1" w:rsidRDefault="00872342" w:rsidP="00A72AA8">
            <w:pPr>
              <w:spacing w:after="0" w:line="240" w:lineRule="auto"/>
              <w:jc w:val="center"/>
              <w:rPr>
                <w:b/>
                <w:sz w:val="20"/>
                <w:szCs w:val="20"/>
              </w:rPr>
            </w:pPr>
            <w:r w:rsidRPr="00E32CF1">
              <w:rPr>
                <w:b/>
                <w:sz w:val="20"/>
                <w:szCs w:val="20"/>
              </w:rPr>
              <w:t>T</w:t>
            </w:r>
          </w:p>
          <w:p w:rsidR="00872342" w:rsidRPr="00E32CF1" w:rsidRDefault="00872342" w:rsidP="00A72AA8">
            <w:pPr>
              <w:spacing w:after="0" w:line="240" w:lineRule="auto"/>
              <w:jc w:val="center"/>
              <w:rPr>
                <w:b/>
                <w:sz w:val="20"/>
                <w:szCs w:val="20"/>
              </w:rPr>
            </w:pPr>
          </w:p>
          <w:p w:rsidR="00872342" w:rsidRPr="00E32CF1" w:rsidRDefault="00872342" w:rsidP="00A72AA8">
            <w:pPr>
              <w:spacing w:after="0" w:line="240" w:lineRule="auto"/>
              <w:jc w:val="center"/>
              <w:rPr>
                <w:b/>
                <w:sz w:val="20"/>
                <w:szCs w:val="20"/>
              </w:rPr>
            </w:pPr>
            <w:r w:rsidRPr="00E32CF1">
              <w:rPr>
                <w:b/>
                <w:sz w:val="20"/>
                <w:szCs w:val="20"/>
              </w:rPr>
              <w:t>E</w:t>
            </w:r>
          </w:p>
          <w:p w:rsidR="00872342" w:rsidRPr="00E32CF1" w:rsidRDefault="00872342" w:rsidP="00A72AA8">
            <w:pPr>
              <w:spacing w:after="0" w:line="240" w:lineRule="auto"/>
              <w:jc w:val="center"/>
              <w:rPr>
                <w:b/>
                <w:sz w:val="20"/>
                <w:szCs w:val="20"/>
              </w:rPr>
            </w:pPr>
          </w:p>
          <w:p w:rsidR="00872342" w:rsidRDefault="00872342" w:rsidP="00A72AA8">
            <w:pPr>
              <w:spacing w:after="0" w:line="240" w:lineRule="auto"/>
              <w:jc w:val="center"/>
            </w:pPr>
            <w:r w:rsidRPr="00E32CF1">
              <w:rPr>
                <w:b/>
                <w:sz w:val="20"/>
                <w:szCs w:val="20"/>
              </w:rPr>
              <w:t>R</w:t>
            </w:r>
          </w:p>
        </w:tc>
        <w:tc>
          <w:tcPr>
            <w:tcW w:w="1275" w:type="dxa"/>
          </w:tcPr>
          <w:p w:rsidR="00872342" w:rsidRPr="006E601F" w:rsidRDefault="00872342" w:rsidP="00A72AA8">
            <w:pPr>
              <w:spacing w:after="0" w:line="240" w:lineRule="auto"/>
            </w:pPr>
          </w:p>
        </w:tc>
        <w:tc>
          <w:tcPr>
            <w:tcW w:w="2018" w:type="dxa"/>
          </w:tcPr>
          <w:p w:rsidR="00872342" w:rsidRPr="006E601F" w:rsidRDefault="00872342" w:rsidP="00A72AA8">
            <w:pPr>
              <w:spacing w:after="0" w:line="240" w:lineRule="auto"/>
              <w:jc w:val="center"/>
              <w:rPr>
                <w:sz w:val="20"/>
                <w:szCs w:val="20"/>
              </w:rPr>
            </w:pPr>
            <w:r w:rsidRPr="006E601F">
              <w:rPr>
                <w:sz w:val="20"/>
                <w:szCs w:val="20"/>
              </w:rPr>
              <w:t>Endapan Sungai</w:t>
            </w:r>
          </w:p>
        </w:tc>
        <w:tc>
          <w:tcPr>
            <w:tcW w:w="851" w:type="dxa"/>
          </w:tcPr>
          <w:p w:rsidR="00872342" w:rsidRPr="006E601F" w:rsidRDefault="00872342" w:rsidP="00A72AA8">
            <w:pPr>
              <w:spacing w:after="0" w:line="240" w:lineRule="auto"/>
            </w:pPr>
          </w:p>
        </w:tc>
        <w:tc>
          <w:tcPr>
            <w:tcW w:w="3044" w:type="dxa"/>
          </w:tcPr>
          <w:p w:rsidR="00872342" w:rsidRPr="006E601F" w:rsidRDefault="00872342" w:rsidP="00A72AA8">
            <w:pPr>
              <w:spacing w:after="0" w:line="240" w:lineRule="auto"/>
              <w:rPr>
                <w:sz w:val="18"/>
                <w:szCs w:val="18"/>
              </w:rPr>
            </w:pPr>
            <w:r w:rsidRPr="006E601F">
              <w:rPr>
                <w:sz w:val="18"/>
                <w:szCs w:val="18"/>
              </w:rPr>
              <w:t>Material tak terkons</w:t>
            </w:r>
            <w:r>
              <w:rPr>
                <w:sz w:val="18"/>
                <w:szCs w:val="18"/>
              </w:rPr>
              <w:t>o</w:t>
            </w:r>
            <w:r w:rsidRPr="006E601F">
              <w:rPr>
                <w:sz w:val="18"/>
                <w:szCs w:val="18"/>
              </w:rPr>
              <w:t xml:space="preserve">lidasikan, terdiri dari lempung, pasir, kerikil, </w:t>
            </w:r>
            <w:r>
              <w:rPr>
                <w:sz w:val="18"/>
                <w:szCs w:val="18"/>
              </w:rPr>
              <w:t>bongkah</w:t>
            </w:r>
          </w:p>
        </w:tc>
      </w:tr>
      <w:tr w:rsidR="00872342" w:rsidRPr="000123A4" w:rsidTr="00A72AA8">
        <w:trPr>
          <w:trHeight w:val="341"/>
        </w:trPr>
        <w:tc>
          <w:tcPr>
            <w:tcW w:w="1101" w:type="dxa"/>
            <w:vMerge/>
          </w:tcPr>
          <w:p w:rsidR="00872342" w:rsidRPr="000123A4" w:rsidRDefault="00872342" w:rsidP="00A72AA8">
            <w:pPr>
              <w:spacing w:after="0" w:line="240" w:lineRule="auto"/>
              <w:rPr>
                <w:b/>
              </w:rPr>
            </w:pPr>
          </w:p>
        </w:tc>
        <w:tc>
          <w:tcPr>
            <w:tcW w:w="7188" w:type="dxa"/>
            <w:gridSpan w:val="4"/>
            <w:shd w:val="clear" w:color="auto" w:fill="D9D9D9"/>
            <w:vAlign w:val="center"/>
          </w:tcPr>
          <w:p w:rsidR="00872342" w:rsidRPr="006E601F" w:rsidRDefault="00872342" w:rsidP="00A72AA8">
            <w:pPr>
              <w:spacing w:after="0" w:line="240" w:lineRule="auto"/>
              <w:jc w:val="center"/>
              <w:rPr>
                <w:b/>
                <w:sz w:val="20"/>
                <w:szCs w:val="20"/>
              </w:rPr>
            </w:pPr>
            <w:r w:rsidRPr="006E601F">
              <w:rPr>
                <w:b/>
                <w:sz w:val="20"/>
                <w:szCs w:val="20"/>
              </w:rPr>
              <w:t>----------------------- Bidang Erosi  -----------------------</w:t>
            </w:r>
          </w:p>
        </w:tc>
      </w:tr>
      <w:tr w:rsidR="00872342" w:rsidRPr="000123A4" w:rsidTr="00A72AA8">
        <w:trPr>
          <w:trHeight w:val="74"/>
        </w:trPr>
        <w:tc>
          <w:tcPr>
            <w:tcW w:w="1101" w:type="dxa"/>
            <w:vMerge/>
          </w:tcPr>
          <w:p w:rsidR="00872342" w:rsidRPr="000123A4" w:rsidRDefault="00872342" w:rsidP="00A72AA8">
            <w:pPr>
              <w:spacing w:after="0" w:line="240" w:lineRule="auto"/>
              <w:rPr>
                <w:b/>
              </w:rPr>
            </w:pPr>
          </w:p>
        </w:tc>
        <w:tc>
          <w:tcPr>
            <w:tcW w:w="1275" w:type="dxa"/>
            <w:vMerge w:val="restart"/>
          </w:tcPr>
          <w:p w:rsidR="00872342" w:rsidRPr="006E601F" w:rsidRDefault="00872342" w:rsidP="00A72AA8">
            <w:pPr>
              <w:spacing w:after="0" w:line="240" w:lineRule="auto"/>
              <w:jc w:val="center"/>
            </w:pPr>
          </w:p>
          <w:p w:rsidR="00872342" w:rsidRPr="006E601F" w:rsidRDefault="00872342" w:rsidP="00A72AA8">
            <w:pPr>
              <w:spacing w:after="0" w:line="240" w:lineRule="auto"/>
              <w:jc w:val="center"/>
            </w:pPr>
          </w:p>
          <w:p w:rsidR="00872342" w:rsidRPr="006E601F" w:rsidRDefault="00872342" w:rsidP="00A72AA8">
            <w:pPr>
              <w:spacing w:after="0" w:line="240" w:lineRule="auto"/>
              <w:jc w:val="center"/>
            </w:pPr>
            <w:r w:rsidRPr="006E601F">
              <w:rPr>
                <w:sz w:val="22"/>
                <w:szCs w:val="22"/>
              </w:rPr>
              <w:t>Holosen</w:t>
            </w:r>
          </w:p>
        </w:tc>
        <w:tc>
          <w:tcPr>
            <w:tcW w:w="2018" w:type="dxa"/>
          </w:tcPr>
          <w:p w:rsidR="00872342" w:rsidRPr="006E601F" w:rsidRDefault="00872342" w:rsidP="00A72AA8">
            <w:pPr>
              <w:spacing w:after="0" w:line="240" w:lineRule="auto"/>
              <w:ind w:right="-57"/>
              <w:jc w:val="center"/>
              <w:rPr>
                <w:sz w:val="20"/>
                <w:szCs w:val="20"/>
              </w:rPr>
            </w:pPr>
            <w:r w:rsidRPr="006E601F">
              <w:rPr>
                <w:sz w:val="20"/>
                <w:szCs w:val="20"/>
              </w:rPr>
              <w:t>FORMASI. CIKIDANG</w:t>
            </w:r>
          </w:p>
          <w:p w:rsidR="00872342" w:rsidRPr="006E601F" w:rsidRDefault="00872342" w:rsidP="00A72AA8">
            <w:pPr>
              <w:spacing w:after="0" w:line="240" w:lineRule="auto"/>
              <w:ind w:right="-57"/>
              <w:jc w:val="center"/>
            </w:pPr>
            <w:r w:rsidRPr="006E601F">
              <w:rPr>
                <w:sz w:val="20"/>
                <w:szCs w:val="20"/>
              </w:rPr>
              <w:t>(Qvu)</w:t>
            </w:r>
          </w:p>
        </w:tc>
        <w:tc>
          <w:tcPr>
            <w:tcW w:w="851" w:type="dxa"/>
          </w:tcPr>
          <w:p w:rsidR="00872342" w:rsidRPr="006E601F" w:rsidRDefault="00872342" w:rsidP="00A72AA8">
            <w:pPr>
              <w:spacing w:after="0" w:line="240" w:lineRule="auto"/>
              <w:ind w:right="-57"/>
              <w:jc w:val="center"/>
              <w:rPr>
                <w:sz w:val="20"/>
                <w:szCs w:val="20"/>
              </w:rPr>
            </w:pPr>
          </w:p>
          <w:p w:rsidR="00872342" w:rsidRPr="006E601F" w:rsidRDefault="00872342" w:rsidP="00A72AA8">
            <w:pPr>
              <w:spacing w:after="0" w:line="240" w:lineRule="auto"/>
              <w:ind w:right="-57"/>
              <w:jc w:val="center"/>
              <w:rPr>
                <w:sz w:val="20"/>
                <w:szCs w:val="20"/>
              </w:rPr>
            </w:pPr>
            <w:r w:rsidRPr="006E601F">
              <w:rPr>
                <w:sz w:val="20"/>
                <w:szCs w:val="20"/>
              </w:rPr>
              <w:t>65</w:t>
            </w:r>
          </w:p>
        </w:tc>
        <w:tc>
          <w:tcPr>
            <w:tcW w:w="3044" w:type="dxa"/>
          </w:tcPr>
          <w:p w:rsidR="00872342" w:rsidRDefault="00872342" w:rsidP="00A72AA8">
            <w:pPr>
              <w:spacing w:after="0" w:line="240" w:lineRule="auto"/>
              <w:ind w:right="-57"/>
              <w:jc w:val="both"/>
              <w:rPr>
                <w:sz w:val="18"/>
                <w:szCs w:val="18"/>
              </w:rPr>
            </w:pPr>
            <w:r w:rsidRPr="006E601F">
              <w:rPr>
                <w:sz w:val="18"/>
                <w:szCs w:val="18"/>
              </w:rPr>
              <w:t>Tuf, lava basal, berstruktur kekar kolom, konglomerat gunungapi, tuf kasar berlapis sejajar dan batuan breksi gunungapi, kadang-kadang berwarna coklat tua.</w:t>
            </w:r>
          </w:p>
        </w:tc>
      </w:tr>
      <w:tr w:rsidR="00872342" w:rsidRPr="000123A4" w:rsidTr="00A72AA8">
        <w:trPr>
          <w:trHeight w:val="74"/>
        </w:trPr>
        <w:tc>
          <w:tcPr>
            <w:tcW w:w="1101" w:type="dxa"/>
            <w:vMerge/>
          </w:tcPr>
          <w:p w:rsidR="00872342" w:rsidRPr="000123A4" w:rsidRDefault="00872342" w:rsidP="00A72AA8">
            <w:pPr>
              <w:spacing w:after="0" w:line="240" w:lineRule="auto"/>
            </w:pPr>
          </w:p>
        </w:tc>
        <w:tc>
          <w:tcPr>
            <w:tcW w:w="1275" w:type="dxa"/>
            <w:vMerge/>
          </w:tcPr>
          <w:p w:rsidR="00872342" w:rsidRPr="006E601F" w:rsidRDefault="00872342" w:rsidP="00A72AA8">
            <w:pPr>
              <w:spacing w:after="0" w:line="240" w:lineRule="auto"/>
              <w:jc w:val="center"/>
            </w:pPr>
          </w:p>
        </w:tc>
        <w:tc>
          <w:tcPr>
            <w:tcW w:w="2018" w:type="dxa"/>
          </w:tcPr>
          <w:p w:rsidR="00872342" w:rsidRPr="006E601F" w:rsidRDefault="00872342" w:rsidP="00A72AA8">
            <w:pPr>
              <w:spacing w:after="0" w:line="240" w:lineRule="auto"/>
              <w:jc w:val="center"/>
              <w:rPr>
                <w:sz w:val="20"/>
                <w:szCs w:val="20"/>
              </w:rPr>
            </w:pPr>
            <w:r w:rsidRPr="006E601F">
              <w:rPr>
                <w:sz w:val="20"/>
                <w:szCs w:val="20"/>
              </w:rPr>
              <w:t>FORMASI  KOSAMBI</w:t>
            </w:r>
          </w:p>
          <w:p w:rsidR="00872342" w:rsidRPr="006E601F" w:rsidRDefault="00872342" w:rsidP="00A72AA8">
            <w:pPr>
              <w:spacing w:after="0" w:line="240" w:lineRule="auto"/>
              <w:jc w:val="center"/>
            </w:pPr>
            <w:r w:rsidRPr="006E601F">
              <w:rPr>
                <w:sz w:val="20"/>
                <w:szCs w:val="20"/>
              </w:rPr>
              <w:t>(Ql)</w:t>
            </w:r>
          </w:p>
        </w:tc>
        <w:tc>
          <w:tcPr>
            <w:tcW w:w="851" w:type="dxa"/>
          </w:tcPr>
          <w:p w:rsidR="00872342" w:rsidRPr="006E601F" w:rsidRDefault="00872342" w:rsidP="00A72AA8">
            <w:pPr>
              <w:spacing w:after="0" w:line="240" w:lineRule="auto"/>
              <w:jc w:val="center"/>
              <w:rPr>
                <w:sz w:val="20"/>
                <w:szCs w:val="20"/>
              </w:rPr>
            </w:pPr>
          </w:p>
          <w:p w:rsidR="00872342" w:rsidRPr="006E601F" w:rsidRDefault="00872342" w:rsidP="00A72AA8">
            <w:pPr>
              <w:spacing w:after="0" w:line="240" w:lineRule="auto"/>
              <w:jc w:val="center"/>
              <w:rPr>
                <w:sz w:val="20"/>
                <w:szCs w:val="20"/>
              </w:rPr>
            </w:pPr>
            <w:r w:rsidRPr="006E601F">
              <w:rPr>
                <w:sz w:val="20"/>
                <w:szCs w:val="20"/>
              </w:rPr>
              <w:t>80</w:t>
            </w:r>
          </w:p>
        </w:tc>
        <w:tc>
          <w:tcPr>
            <w:tcW w:w="3044" w:type="dxa"/>
          </w:tcPr>
          <w:p w:rsidR="00872342" w:rsidRDefault="00894432" w:rsidP="00A72AA8">
            <w:pPr>
              <w:spacing w:after="0" w:line="240" w:lineRule="auto"/>
              <w:jc w:val="both"/>
              <w:rPr>
                <w:sz w:val="18"/>
                <w:szCs w:val="18"/>
              </w:rPr>
            </w:pPr>
            <w:r>
              <w:rPr>
                <w:sz w:val="18"/>
                <w:szCs w:val="18"/>
              </w:rPr>
              <w:t>Lempung</w:t>
            </w:r>
            <w:r w:rsidR="00872342" w:rsidRPr="006E601F">
              <w:rPr>
                <w:sz w:val="18"/>
                <w:szCs w:val="18"/>
              </w:rPr>
              <w:t xml:space="preserve">, batulanau dan </w:t>
            </w:r>
            <w:r>
              <w:rPr>
                <w:sz w:val="18"/>
                <w:szCs w:val="18"/>
              </w:rPr>
              <w:t>pasir</w:t>
            </w:r>
            <w:r w:rsidR="00872342" w:rsidRPr="006E601F">
              <w:rPr>
                <w:sz w:val="18"/>
                <w:szCs w:val="18"/>
              </w:rPr>
              <w:t xml:space="preserve"> gunungapi, tuf berlapis sejajar, dan breksi gn.api dan kadang berwarna coklat tua.</w:t>
            </w:r>
          </w:p>
        </w:tc>
      </w:tr>
      <w:tr w:rsidR="00872342" w:rsidRPr="000123A4" w:rsidTr="00A72AA8">
        <w:trPr>
          <w:trHeight w:val="74"/>
        </w:trPr>
        <w:tc>
          <w:tcPr>
            <w:tcW w:w="1101" w:type="dxa"/>
            <w:vMerge/>
          </w:tcPr>
          <w:p w:rsidR="00872342" w:rsidRPr="000123A4" w:rsidRDefault="00872342" w:rsidP="00A72AA8">
            <w:pPr>
              <w:spacing w:after="0" w:line="240" w:lineRule="auto"/>
              <w:rPr>
                <w:b/>
              </w:rPr>
            </w:pPr>
          </w:p>
        </w:tc>
        <w:tc>
          <w:tcPr>
            <w:tcW w:w="1275" w:type="dxa"/>
          </w:tcPr>
          <w:p w:rsidR="00872342" w:rsidRPr="006E601F" w:rsidRDefault="00872342" w:rsidP="00A72AA8">
            <w:pPr>
              <w:spacing w:after="0" w:line="240" w:lineRule="auto"/>
              <w:jc w:val="center"/>
            </w:pPr>
            <w:r w:rsidRPr="006E601F">
              <w:rPr>
                <w:sz w:val="22"/>
                <w:szCs w:val="22"/>
              </w:rPr>
              <w:t>Pleistosen Akhir</w:t>
            </w:r>
          </w:p>
        </w:tc>
        <w:tc>
          <w:tcPr>
            <w:tcW w:w="2018" w:type="dxa"/>
          </w:tcPr>
          <w:p w:rsidR="00872342" w:rsidRPr="006E601F" w:rsidRDefault="00872342" w:rsidP="00A72AA8">
            <w:pPr>
              <w:spacing w:after="0" w:line="240" w:lineRule="auto"/>
              <w:ind w:right="-57"/>
              <w:jc w:val="center"/>
              <w:rPr>
                <w:sz w:val="20"/>
                <w:szCs w:val="20"/>
              </w:rPr>
            </w:pPr>
            <w:r w:rsidRPr="006E601F">
              <w:rPr>
                <w:sz w:val="20"/>
                <w:szCs w:val="20"/>
              </w:rPr>
              <w:t>F. CIBEREUM</w:t>
            </w:r>
          </w:p>
          <w:p w:rsidR="00872342" w:rsidRPr="006E601F" w:rsidRDefault="00872342" w:rsidP="00A72AA8">
            <w:pPr>
              <w:spacing w:after="0" w:line="240" w:lineRule="auto"/>
              <w:ind w:right="-57"/>
              <w:jc w:val="center"/>
            </w:pPr>
            <w:r w:rsidRPr="006E601F">
              <w:rPr>
                <w:sz w:val="20"/>
                <w:szCs w:val="20"/>
              </w:rPr>
              <w:t>(Qyd)</w:t>
            </w:r>
          </w:p>
        </w:tc>
        <w:tc>
          <w:tcPr>
            <w:tcW w:w="851" w:type="dxa"/>
          </w:tcPr>
          <w:p w:rsidR="00872342" w:rsidRPr="006E601F" w:rsidRDefault="00872342" w:rsidP="00A72AA8">
            <w:pPr>
              <w:spacing w:after="0" w:line="240" w:lineRule="auto"/>
              <w:ind w:right="-57"/>
              <w:jc w:val="center"/>
              <w:rPr>
                <w:sz w:val="20"/>
                <w:szCs w:val="20"/>
              </w:rPr>
            </w:pPr>
          </w:p>
          <w:p w:rsidR="00872342" w:rsidRPr="006E601F" w:rsidRDefault="00872342" w:rsidP="00A72AA8">
            <w:pPr>
              <w:spacing w:after="0" w:line="240" w:lineRule="auto"/>
              <w:ind w:right="-57"/>
              <w:jc w:val="center"/>
              <w:rPr>
                <w:sz w:val="20"/>
                <w:szCs w:val="20"/>
              </w:rPr>
            </w:pPr>
            <w:r w:rsidRPr="006E601F">
              <w:rPr>
                <w:sz w:val="20"/>
                <w:szCs w:val="20"/>
              </w:rPr>
              <w:t>80</w:t>
            </w:r>
          </w:p>
        </w:tc>
        <w:tc>
          <w:tcPr>
            <w:tcW w:w="3044" w:type="dxa"/>
          </w:tcPr>
          <w:p w:rsidR="00872342" w:rsidRDefault="00872342" w:rsidP="00A72AA8">
            <w:pPr>
              <w:spacing w:after="0" w:line="240" w:lineRule="auto"/>
              <w:ind w:right="-57"/>
              <w:jc w:val="both"/>
              <w:rPr>
                <w:sz w:val="18"/>
                <w:szCs w:val="18"/>
              </w:rPr>
            </w:pPr>
            <w:r>
              <w:rPr>
                <w:sz w:val="18"/>
                <w:szCs w:val="18"/>
              </w:rPr>
              <w:t xml:space="preserve">Perulangan breksi, tuf </w:t>
            </w:r>
            <w:r w:rsidRPr="00E32CF1">
              <w:rPr>
                <w:sz w:val="18"/>
                <w:szCs w:val="18"/>
              </w:rPr>
              <w:t>batuapung</w:t>
            </w:r>
            <w:r>
              <w:rPr>
                <w:sz w:val="18"/>
                <w:szCs w:val="18"/>
              </w:rPr>
              <w:t>, obsidian,, andesit, basal.</w:t>
            </w:r>
          </w:p>
        </w:tc>
      </w:tr>
      <w:tr w:rsidR="00872342" w:rsidRPr="000123A4" w:rsidTr="00A72AA8">
        <w:trPr>
          <w:trHeight w:val="281"/>
        </w:trPr>
        <w:tc>
          <w:tcPr>
            <w:tcW w:w="1101" w:type="dxa"/>
            <w:vMerge/>
          </w:tcPr>
          <w:p w:rsidR="00872342" w:rsidRPr="000123A4" w:rsidRDefault="00872342" w:rsidP="00A72AA8">
            <w:pPr>
              <w:spacing w:after="0" w:line="240" w:lineRule="auto"/>
              <w:rPr>
                <w:b/>
              </w:rPr>
            </w:pPr>
          </w:p>
        </w:tc>
        <w:tc>
          <w:tcPr>
            <w:tcW w:w="7188" w:type="dxa"/>
            <w:gridSpan w:val="4"/>
            <w:shd w:val="clear" w:color="auto" w:fill="D9D9D9"/>
            <w:vAlign w:val="center"/>
          </w:tcPr>
          <w:p w:rsidR="00872342" w:rsidRDefault="00872342" w:rsidP="00A72AA8">
            <w:pPr>
              <w:spacing w:after="0" w:line="240" w:lineRule="auto"/>
              <w:jc w:val="both"/>
              <w:rPr>
                <w:b/>
                <w:sz w:val="20"/>
                <w:szCs w:val="20"/>
              </w:rPr>
            </w:pPr>
            <w:r w:rsidRPr="006E601F">
              <w:rPr>
                <w:b/>
                <w:sz w:val="20"/>
                <w:szCs w:val="20"/>
              </w:rPr>
              <w:t>----------------------- Bidang Erosi  -----------------------</w:t>
            </w:r>
          </w:p>
        </w:tc>
      </w:tr>
      <w:tr w:rsidR="00872342" w:rsidRPr="000123A4" w:rsidTr="00A72AA8">
        <w:trPr>
          <w:trHeight w:val="747"/>
        </w:trPr>
        <w:tc>
          <w:tcPr>
            <w:tcW w:w="1101" w:type="dxa"/>
            <w:vMerge/>
          </w:tcPr>
          <w:p w:rsidR="00872342" w:rsidRPr="000123A4" w:rsidRDefault="00872342" w:rsidP="00A72AA8">
            <w:pPr>
              <w:spacing w:after="0" w:line="240" w:lineRule="auto"/>
              <w:rPr>
                <w:b/>
              </w:rPr>
            </w:pPr>
          </w:p>
        </w:tc>
        <w:tc>
          <w:tcPr>
            <w:tcW w:w="1275" w:type="dxa"/>
            <w:vMerge w:val="restart"/>
          </w:tcPr>
          <w:p w:rsidR="00872342" w:rsidRPr="006E601F" w:rsidRDefault="00872342" w:rsidP="00A72AA8">
            <w:pPr>
              <w:spacing w:after="0" w:line="240" w:lineRule="auto"/>
              <w:jc w:val="center"/>
            </w:pPr>
            <w:r w:rsidRPr="006E601F">
              <w:rPr>
                <w:sz w:val="22"/>
                <w:szCs w:val="22"/>
              </w:rPr>
              <w:t>Pleistosen Awal</w:t>
            </w:r>
          </w:p>
          <w:p w:rsidR="00872342" w:rsidRPr="006E601F" w:rsidRDefault="00872342" w:rsidP="00A72AA8">
            <w:pPr>
              <w:spacing w:after="0" w:line="240" w:lineRule="auto"/>
              <w:jc w:val="center"/>
            </w:pPr>
            <w:r w:rsidRPr="006E601F">
              <w:rPr>
                <w:sz w:val="22"/>
                <w:szCs w:val="22"/>
              </w:rPr>
              <w:t>s/d</w:t>
            </w:r>
          </w:p>
          <w:p w:rsidR="00872342" w:rsidRPr="006E601F" w:rsidRDefault="00872342" w:rsidP="00A72AA8">
            <w:pPr>
              <w:spacing w:after="0" w:line="240" w:lineRule="auto"/>
              <w:jc w:val="center"/>
            </w:pPr>
            <w:r w:rsidRPr="006E601F">
              <w:rPr>
                <w:sz w:val="22"/>
                <w:szCs w:val="22"/>
              </w:rPr>
              <w:t>Pliosen</w:t>
            </w:r>
          </w:p>
        </w:tc>
        <w:tc>
          <w:tcPr>
            <w:tcW w:w="2018" w:type="dxa"/>
          </w:tcPr>
          <w:p w:rsidR="00872342" w:rsidRPr="006E601F" w:rsidRDefault="00872342" w:rsidP="00A72AA8">
            <w:pPr>
              <w:spacing w:after="0" w:line="240" w:lineRule="auto"/>
              <w:jc w:val="center"/>
              <w:rPr>
                <w:sz w:val="20"/>
                <w:szCs w:val="20"/>
              </w:rPr>
            </w:pPr>
            <w:r w:rsidRPr="006E601F">
              <w:rPr>
                <w:sz w:val="20"/>
                <w:szCs w:val="20"/>
              </w:rPr>
              <w:t>VOLKANIK TUA TAK TERURAIKAN.</w:t>
            </w:r>
          </w:p>
          <w:p w:rsidR="00872342" w:rsidRPr="006E601F" w:rsidRDefault="00872342" w:rsidP="00A72AA8">
            <w:pPr>
              <w:spacing w:after="0" w:line="240" w:lineRule="auto"/>
              <w:jc w:val="center"/>
              <w:rPr>
                <w:sz w:val="20"/>
                <w:szCs w:val="20"/>
              </w:rPr>
            </w:pPr>
            <w:r w:rsidRPr="006E601F">
              <w:rPr>
                <w:sz w:val="20"/>
                <w:szCs w:val="20"/>
              </w:rPr>
              <w:t>(Qob)</w:t>
            </w:r>
          </w:p>
        </w:tc>
        <w:tc>
          <w:tcPr>
            <w:tcW w:w="851" w:type="dxa"/>
          </w:tcPr>
          <w:p w:rsidR="00872342" w:rsidRPr="006E601F" w:rsidRDefault="00872342" w:rsidP="00A72AA8">
            <w:pPr>
              <w:spacing w:after="0" w:line="240" w:lineRule="auto"/>
              <w:ind w:left="-20"/>
              <w:jc w:val="center"/>
              <w:rPr>
                <w:sz w:val="20"/>
                <w:szCs w:val="20"/>
              </w:rPr>
            </w:pPr>
          </w:p>
          <w:p w:rsidR="00872342" w:rsidRPr="006E601F" w:rsidRDefault="00872342" w:rsidP="00A72AA8">
            <w:pPr>
              <w:spacing w:after="0" w:line="240" w:lineRule="auto"/>
              <w:ind w:left="-20"/>
              <w:jc w:val="center"/>
              <w:rPr>
                <w:sz w:val="20"/>
                <w:szCs w:val="20"/>
              </w:rPr>
            </w:pPr>
            <w:r w:rsidRPr="006E601F">
              <w:rPr>
                <w:sz w:val="20"/>
                <w:szCs w:val="20"/>
              </w:rPr>
              <w:t>200</w:t>
            </w:r>
          </w:p>
        </w:tc>
        <w:tc>
          <w:tcPr>
            <w:tcW w:w="3044" w:type="dxa"/>
          </w:tcPr>
          <w:p w:rsidR="00872342" w:rsidRDefault="00872342" w:rsidP="00A72AA8">
            <w:pPr>
              <w:spacing w:after="0" w:line="240" w:lineRule="auto"/>
              <w:jc w:val="both"/>
              <w:rPr>
                <w:sz w:val="18"/>
                <w:szCs w:val="18"/>
              </w:rPr>
            </w:pPr>
            <w:r w:rsidRPr="006E601F">
              <w:rPr>
                <w:sz w:val="18"/>
                <w:szCs w:val="18"/>
              </w:rPr>
              <w:t>Perselingan breksi gunungapi, tuf pasir, batuapung</w:t>
            </w:r>
          </w:p>
        </w:tc>
      </w:tr>
      <w:tr w:rsidR="00872342" w:rsidRPr="000123A4" w:rsidTr="00A72AA8">
        <w:trPr>
          <w:trHeight w:val="946"/>
        </w:trPr>
        <w:tc>
          <w:tcPr>
            <w:tcW w:w="1101" w:type="dxa"/>
            <w:vMerge/>
          </w:tcPr>
          <w:p w:rsidR="00872342" w:rsidRPr="000123A4" w:rsidRDefault="00872342" w:rsidP="00A72AA8">
            <w:pPr>
              <w:spacing w:after="0" w:line="240" w:lineRule="auto"/>
              <w:rPr>
                <w:b/>
              </w:rPr>
            </w:pPr>
          </w:p>
        </w:tc>
        <w:tc>
          <w:tcPr>
            <w:tcW w:w="1275" w:type="dxa"/>
            <w:vMerge/>
          </w:tcPr>
          <w:p w:rsidR="00872342" w:rsidRPr="006E601F" w:rsidRDefault="00872342" w:rsidP="00A72AA8">
            <w:pPr>
              <w:spacing w:after="0" w:line="240" w:lineRule="auto"/>
              <w:jc w:val="center"/>
            </w:pPr>
          </w:p>
        </w:tc>
        <w:tc>
          <w:tcPr>
            <w:tcW w:w="2018" w:type="dxa"/>
          </w:tcPr>
          <w:p w:rsidR="00872342" w:rsidRPr="006E601F" w:rsidRDefault="00872342" w:rsidP="00A72AA8">
            <w:pPr>
              <w:spacing w:after="0" w:line="240" w:lineRule="auto"/>
              <w:jc w:val="center"/>
              <w:rPr>
                <w:sz w:val="20"/>
                <w:szCs w:val="20"/>
              </w:rPr>
            </w:pPr>
            <w:r w:rsidRPr="006E601F">
              <w:rPr>
                <w:sz w:val="20"/>
                <w:szCs w:val="20"/>
              </w:rPr>
              <w:t>F. CIKAPUNDUNG (Qyu)</w:t>
            </w:r>
          </w:p>
        </w:tc>
        <w:tc>
          <w:tcPr>
            <w:tcW w:w="851" w:type="dxa"/>
          </w:tcPr>
          <w:p w:rsidR="00872342" w:rsidRPr="006E601F" w:rsidRDefault="00872342" w:rsidP="00A72AA8">
            <w:pPr>
              <w:spacing w:after="0" w:line="240" w:lineRule="auto"/>
              <w:ind w:left="-20"/>
              <w:jc w:val="center"/>
              <w:rPr>
                <w:sz w:val="20"/>
                <w:szCs w:val="20"/>
              </w:rPr>
            </w:pPr>
          </w:p>
          <w:p w:rsidR="00872342" w:rsidRPr="006E601F" w:rsidRDefault="00872342" w:rsidP="00A72AA8">
            <w:pPr>
              <w:spacing w:after="0" w:line="240" w:lineRule="auto"/>
              <w:ind w:left="-20"/>
              <w:jc w:val="center"/>
              <w:rPr>
                <w:sz w:val="20"/>
                <w:szCs w:val="20"/>
              </w:rPr>
            </w:pPr>
            <w:r w:rsidRPr="006E601F">
              <w:rPr>
                <w:sz w:val="20"/>
                <w:szCs w:val="20"/>
              </w:rPr>
              <w:t>350</w:t>
            </w:r>
          </w:p>
        </w:tc>
        <w:tc>
          <w:tcPr>
            <w:tcW w:w="3044" w:type="dxa"/>
          </w:tcPr>
          <w:p w:rsidR="00872342" w:rsidRDefault="00872342" w:rsidP="00A72AA8">
            <w:pPr>
              <w:spacing w:after="0" w:line="240" w:lineRule="auto"/>
              <w:jc w:val="both"/>
              <w:rPr>
                <w:sz w:val="18"/>
                <w:szCs w:val="18"/>
              </w:rPr>
            </w:pPr>
            <w:r w:rsidRPr="006E601F">
              <w:rPr>
                <w:i/>
                <w:sz w:val="18"/>
                <w:szCs w:val="18"/>
              </w:rPr>
              <w:t>Aglomerat</w:t>
            </w:r>
            <w:r w:rsidRPr="006E601F">
              <w:rPr>
                <w:sz w:val="18"/>
                <w:szCs w:val="18"/>
              </w:rPr>
              <w:t>, breksi gunungapi, tufa pasir, sisipan andesit. Secara umum bewarna lebih terang dari satuan batuan lain.</w:t>
            </w:r>
          </w:p>
        </w:tc>
      </w:tr>
      <w:tr w:rsidR="00872342" w:rsidRPr="000123A4" w:rsidTr="00A72AA8">
        <w:trPr>
          <w:trHeight w:val="341"/>
        </w:trPr>
        <w:tc>
          <w:tcPr>
            <w:tcW w:w="1101" w:type="dxa"/>
          </w:tcPr>
          <w:p w:rsidR="00872342" w:rsidRPr="000123A4" w:rsidRDefault="00872342" w:rsidP="00A72AA8">
            <w:pPr>
              <w:spacing w:after="0" w:line="240" w:lineRule="auto"/>
              <w:jc w:val="center"/>
              <w:rPr>
                <w:b/>
                <w:sz w:val="18"/>
                <w:szCs w:val="18"/>
              </w:rPr>
            </w:pPr>
          </w:p>
          <w:p w:rsidR="00872342" w:rsidRPr="000123A4" w:rsidRDefault="00872342" w:rsidP="00A72AA8">
            <w:pPr>
              <w:spacing w:after="0" w:line="240" w:lineRule="auto"/>
              <w:jc w:val="center"/>
              <w:rPr>
                <w:b/>
                <w:sz w:val="18"/>
                <w:szCs w:val="18"/>
              </w:rPr>
            </w:pPr>
            <w:r w:rsidRPr="000123A4">
              <w:rPr>
                <w:b/>
                <w:sz w:val="18"/>
                <w:szCs w:val="18"/>
              </w:rPr>
              <w:t>TERSIER</w:t>
            </w:r>
          </w:p>
        </w:tc>
        <w:tc>
          <w:tcPr>
            <w:tcW w:w="1275" w:type="dxa"/>
          </w:tcPr>
          <w:p w:rsidR="00872342" w:rsidRPr="006E601F" w:rsidRDefault="00872342" w:rsidP="00A72AA8">
            <w:pPr>
              <w:spacing w:after="0" w:line="240" w:lineRule="auto"/>
              <w:jc w:val="center"/>
              <w:rPr>
                <w:sz w:val="18"/>
                <w:szCs w:val="18"/>
              </w:rPr>
            </w:pPr>
          </w:p>
          <w:p w:rsidR="00872342" w:rsidRPr="006E601F" w:rsidRDefault="00872342" w:rsidP="00A72AA8">
            <w:pPr>
              <w:spacing w:after="0" w:line="240" w:lineRule="auto"/>
              <w:jc w:val="center"/>
              <w:rPr>
                <w:sz w:val="18"/>
                <w:szCs w:val="18"/>
              </w:rPr>
            </w:pPr>
            <w:r w:rsidRPr="006E601F">
              <w:rPr>
                <w:sz w:val="18"/>
                <w:szCs w:val="18"/>
              </w:rPr>
              <w:t>TERSIER</w:t>
            </w:r>
          </w:p>
        </w:tc>
        <w:tc>
          <w:tcPr>
            <w:tcW w:w="2018" w:type="dxa"/>
          </w:tcPr>
          <w:p w:rsidR="00872342" w:rsidRPr="006E601F" w:rsidRDefault="00872342" w:rsidP="00A72AA8">
            <w:pPr>
              <w:spacing w:after="0" w:line="240" w:lineRule="auto"/>
              <w:jc w:val="center"/>
              <w:rPr>
                <w:sz w:val="20"/>
                <w:szCs w:val="20"/>
              </w:rPr>
            </w:pPr>
          </w:p>
          <w:p w:rsidR="00872342" w:rsidRPr="006E601F" w:rsidRDefault="00872342" w:rsidP="00A72AA8">
            <w:pPr>
              <w:spacing w:after="0" w:line="240" w:lineRule="auto"/>
              <w:jc w:val="center"/>
              <w:rPr>
                <w:sz w:val="20"/>
                <w:szCs w:val="20"/>
              </w:rPr>
            </w:pPr>
            <w:r w:rsidRPr="006E601F">
              <w:rPr>
                <w:sz w:val="20"/>
                <w:szCs w:val="20"/>
              </w:rPr>
              <w:t>F. RAJAMANDALA</w:t>
            </w:r>
          </w:p>
        </w:tc>
        <w:tc>
          <w:tcPr>
            <w:tcW w:w="851" w:type="dxa"/>
          </w:tcPr>
          <w:p w:rsidR="00872342" w:rsidRPr="006E601F" w:rsidRDefault="00872342" w:rsidP="00A72AA8">
            <w:pPr>
              <w:spacing w:after="0" w:line="240" w:lineRule="auto"/>
              <w:ind w:left="720" w:hanging="360"/>
            </w:pPr>
          </w:p>
          <w:p w:rsidR="00872342" w:rsidRPr="006E601F" w:rsidRDefault="00872342" w:rsidP="00A72AA8">
            <w:pPr>
              <w:spacing w:after="0" w:line="240" w:lineRule="auto"/>
              <w:ind w:left="720" w:hanging="360"/>
            </w:pPr>
            <w:r w:rsidRPr="006E601F">
              <w:t>?</w:t>
            </w:r>
          </w:p>
        </w:tc>
        <w:tc>
          <w:tcPr>
            <w:tcW w:w="3044" w:type="dxa"/>
          </w:tcPr>
          <w:p w:rsidR="00872342" w:rsidRDefault="00872342" w:rsidP="00872342">
            <w:pPr>
              <w:numPr>
                <w:ilvl w:val="0"/>
                <w:numId w:val="4"/>
              </w:numPr>
              <w:spacing w:after="0" w:line="240" w:lineRule="auto"/>
              <w:ind w:left="252" w:hanging="252"/>
              <w:jc w:val="both"/>
              <w:rPr>
                <w:sz w:val="18"/>
                <w:szCs w:val="18"/>
              </w:rPr>
            </w:pPr>
            <w:r w:rsidRPr="006E601F">
              <w:rPr>
                <w:sz w:val="18"/>
                <w:szCs w:val="18"/>
              </w:rPr>
              <w:t xml:space="preserve">Anggota napal, lempung, </w:t>
            </w:r>
            <w:r w:rsidR="00894432">
              <w:rPr>
                <w:sz w:val="18"/>
                <w:szCs w:val="18"/>
              </w:rPr>
              <w:t>pasir</w:t>
            </w:r>
            <w:r w:rsidRPr="006E601F">
              <w:rPr>
                <w:sz w:val="18"/>
                <w:szCs w:val="18"/>
              </w:rPr>
              <w:t xml:space="preserve"> kuarsa</w:t>
            </w:r>
          </w:p>
          <w:p w:rsidR="00872342" w:rsidRDefault="00872342" w:rsidP="00872342">
            <w:pPr>
              <w:numPr>
                <w:ilvl w:val="0"/>
                <w:numId w:val="4"/>
              </w:numPr>
              <w:spacing w:after="0" w:line="240" w:lineRule="auto"/>
              <w:ind w:left="252" w:hanging="252"/>
              <w:jc w:val="both"/>
              <w:rPr>
                <w:sz w:val="18"/>
                <w:szCs w:val="18"/>
              </w:rPr>
            </w:pPr>
            <w:r w:rsidRPr="006E601F">
              <w:rPr>
                <w:sz w:val="18"/>
                <w:szCs w:val="18"/>
              </w:rPr>
              <w:t>Anggota Batugamping.</w:t>
            </w:r>
          </w:p>
        </w:tc>
      </w:tr>
    </w:tbl>
    <w:p w:rsidR="00872342" w:rsidRDefault="00872342" w:rsidP="00872342">
      <w:pPr>
        <w:tabs>
          <w:tab w:val="left" w:pos="567"/>
        </w:tabs>
        <w:spacing w:after="0"/>
        <w:rPr>
          <w:b/>
          <w:color w:val="FF0000"/>
        </w:rPr>
      </w:pPr>
    </w:p>
    <w:p w:rsidR="00A83BBE" w:rsidRDefault="00A83BBE" w:rsidP="00A83BBE">
      <w:pPr>
        <w:pStyle w:val="BodyText"/>
        <w:tabs>
          <w:tab w:val="left" w:pos="567"/>
        </w:tabs>
        <w:spacing w:after="0"/>
        <w:jc w:val="both"/>
        <w:rPr>
          <w:rFonts w:cs="Times New Roman"/>
          <w:b/>
          <w:color w:val="auto"/>
          <w:szCs w:val="24"/>
        </w:rPr>
      </w:pPr>
      <w:r>
        <w:rPr>
          <w:rFonts w:cs="Times New Roman"/>
          <w:b/>
          <w:color w:val="auto"/>
          <w:szCs w:val="24"/>
        </w:rPr>
        <w:t>3.1.4</w:t>
      </w:r>
      <w:r>
        <w:rPr>
          <w:rFonts w:cs="Times New Roman"/>
          <w:b/>
          <w:color w:val="auto"/>
          <w:szCs w:val="24"/>
        </w:rPr>
        <w:tab/>
        <w:t>S</w:t>
      </w:r>
      <w:r w:rsidRPr="00FF1F5C">
        <w:rPr>
          <w:rFonts w:cs="Times New Roman"/>
          <w:b/>
          <w:color w:val="auto"/>
          <w:szCs w:val="24"/>
        </w:rPr>
        <w:t>ejarah Geologi</w:t>
      </w:r>
    </w:p>
    <w:p w:rsidR="00A83BBE" w:rsidRPr="00E32CF1" w:rsidRDefault="00A83BBE" w:rsidP="00A83BBE">
      <w:pPr>
        <w:pStyle w:val="BodyText"/>
        <w:tabs>
          <w:tab w:val="left" w:pos="0"/>
        </w:tabs>
        <w:spacing w:after="0"/>
        <w:jc w:val="both"/>
        <w:rPr>
          <w:rFonts w:cs="Times New Roman"/>
          <w:sz w:val="2"/>
          <w:szCs w:val="24"/>
        </w:rPr>
      </w:pPr>
    </w:p>
    <w:p w:rsidR="00A83BBE" w:rsidRPr="00E32CF1" w:rsidRDefault="00A83BBE" w:rsidP="00A83BBE">
      <w:pPr>
        <w:pStyle w:val="BodyText"/>
        <w:tabs>
          <w:tab w:val="left" w:pos="0"/>
        </w:tabs>
        <w:spacing w:after="0"/>
        <w:jc w:val="both"/>
        <w:rPr>
          <w:rFonts w:cs="Times New Roman"/>
          <w:sz w:val="8"/>
          <w:szCs w:val="24"/>
        </w:rPr>
      </w:pPr>
    </w:p>
    <w:p w:rsidR="009B2FD5" w:rsidRDefault="00A83BBE" w:rsidP="00A83BBE">
      <w:pPr>
        <w:pStyle w:val="BodyText"/>
        <w:tabs>
          <w:tab w:val="left" w:pos="567"/>
        </w:tabs>
        <w:spacing w:after="0"/>
        <w:jc w:val="both"/>
        <w:rPr>
          <w:bCs/>
        </w:rPr>
      </w:pPr>
      <w:r w:rsidRPr="005C4DF9">
        <w:rPr>
          <w:rFonts w:cs="Times New Roman"/>
          <w:szCs w:val="24"/>
        </w:rPr>
        <w:t xml:space="preserve">Sejarah </w:t>
      </w:r>
      <w:r>
        <w:rPr>
          <w:rFonts w:cs="Times New Roman"/>
          <w:szCs w:val="24"/>
        </w:rPr>
        <w:t>g</w:t>
      </w:r>
      <w:r w:rsidRPr="005C4DF9">
        <w:rPr>
          <w:rFonts w:cs="Times New Roman"/>
          <w:szCs w:val="24"/>
        </w:rPr>
        <w:t>eologi</w:t>
      </w:r>
      <w:r>
        <w:rPr>
          <w:rFonts w:cs="Times New Roman"/>
          <w:szCs w:val="24"/>
        </w:rPr>
        <w:t xml:space="preserve"> CAT Bandung-Soreang atau sering </w:t>
      </w:r>
      <w:r w:rsidRPr="00D25C54">
        <w:rPr>
          <w:rFonts w:cs="Times New Roman"/>
          <w:szCs w:val="24"/>
        </w:rPr>
        <w:t>dikenal sebagai sejarah erupsi</w:t>
      </w:r>
      <w:r>
        <w:rPr>
          <w:rFonts w:cs="Times New Roman"/>
          <w:szCs w:val="24"/>
        </w:rPr>
        <w:t xml:space="preserve"> yang </w:t>
      </w:r>
      <w:r w:rsidRPr="00D25C54">
        <w:rPr>
          <w:rFonts w:cs="Times New Roman"/>
          <w:szCs w:val="24"/>
        </w:rPr>
        <w:t xml:space="preserve">terekam dalam aktivitas volkanisme </w:t>
      </w:r>
      <w:r>
        <w:rPr>
          <w:rFonts w:cs="Times New Roman"/>
          <w:szCs w:val="24"/>
        </w:rPr>
        <w:t>gunungapi</w:t>
      </w:r>
      <w:r w:rsidRPr="00D25C54">
        <w:rPr>
          <w:rFonts w:cs="Times New Roman"/>
          <w:szCs w:val="24"/>
        </w:rPr>
        <w:t xml:space="preserve"> Tangkubanp</w:t>
      </w:r>
      <w:r>
        <w:rPr>
          <w:rFonts w:cs="Times New Roman"/>
          <w:szCs w:val="24"/>
        </w:rPr>
        <w:t>a</w:t>
      </w:r>
      <w:r w:rsidRPr="00D25C54">
        <w:rPr>
          <w:rFonts w:cs="Times New Roman"/>
          <w:szCs w:val="24"/>
        </w:rPr>
        <w:t>rahu</w:t>
      </w:r>
      <w:r>
        <w:rPr>
          <w:rFonts w:cs="Times New Roman"/>
          <w:szCs w:val="24"/>
        </w:rPr>
        <w:t xml:space="preserve">. </w:t>
      </w:r>
      <w:r w:rsidRPr="00D25C54">
        <w:rPr>
          <w:rFonts w:cs="Times New Roman"/>
          <w:bCs/>
          <w:color w:val="auto"/>
          <w:szCs w:val="24"/>
        </w:rPr>
        <w:t xml:space="preserve">Dam, </w:t>
      </w:r>
      <w:r>
        <w:rPr>
          <w:rFonts w:cs="Times New Roman"/>
          <w:bCs/>
          <w:color w:val="auto"/>
          <w:szCs w:val="24"/>
        </w:rPr>
        <w:t>(</w:t>
      </w:r>
      <w:r w:rsidRPr="00D25C54">
        <w:rPr>
          <w:rFonts w:cs="Times New Roman"/>
          <w:bCs/>
          <w:color w:val="auto"/>
          <w:szCs w:val="24"/>
        </w:rPr>
        <w:t xml:space="preserve">1994) </w:t>
      </w:r>
      <w:r>
        <w:rPr>
          <w:bCs/>
        </w:rPr>
        <w:t xml:space="preserve">menyatakan </w:t>
      </w:r>
      <w:r w:rsidRPr="00C53AAB">
        <w:rPr>
          <w:bCs/>
        </w:rPr>
        <w:t>aktivitas volkanisme terjadi pada  17700 dan 8700 tahun lalu</w:t>
      </w:r>
      <w:r>
        <w:rPr>
          <w:bCs/>
        </w:rPr>
        <w:t>.</w:t>
      </w:r>
    </w:p>
    <w:p w:rsidR="009B2FD5" w:rsidRPr="009B2FD5" w:rsidRDefault="009B2FD5" w:rsidP="00A83BBE">
      <w:pPr>
        <w:pStyle w:val="BodyText"/>
        <w:tabs>
          <w:tab w:val="left" w:pos="567"/>
        </w:tabs>
        <w:spacing w:after="0"/>
        <w:jc w:val="both"/>
        <w:rPr>
          <w:bCs/>
          <w:sz w:val="14"/>
        </w:rPr>
      </w:pPr>
    </w:p>
    <w:p w:rsidR="00A83BBE" w:rsidRPr="008C7950" w:rsidRDefault="00A83BBE" w:rsidP="00A83BBE">
      <w:pPr>
        <w:pStyle w:val="BodyText"/>
        <w:tabs>
          <w:tab w:val="left" w:pos="567"/>
        </w:tabs>
        <w:spacing w:after="0"/>
        <w:jc w:val="both"/>
        <w:rPr>
          <w:rFonts w:cs="Times New Roman"/>
          <w:szCs w:val="24"/>
        </w:rPr>
      </w:pPr>
      <w:r>
        <w:rPr>
          <w:bCs/>
        </w:rPr>
        <w:t>D</w:t>
      </w:r>
      <w:r w:rsidRPr="00C53AAB">
        <w:rPr>
          <w:bCs/>
        </w:rPr>
        <w:t xml:space="preserve">iketahui dari abu volkanik </w:t>
      </w:r>
      <w:r>
        <w:rPr>
          <w:bCs/>
        </w:rPr>
        <w:t xml:space="preserve">bagian </w:t>
      </w:r>
      <w:r w:rsidRPr="00C53AAB">
        <w:rPr>
          <w:bCs/>
        </w:rPr>
        <w:t>timur Lembang</w:t>
      </w:r>
      <w:r>
        <w:rPr>
          <w:bCs/>
        </w:rPr>
        <w:t>, berumur</w:t>
      </w:r>
      <w:r w:rsidRPr="00C53AAB">
        <w:rPr>
          <w:bCs/>
        </w:rPr>
        <w:t xml:space="preserve"> (0.16 s/d 0.04</w:t>
      </w:r>
      <w:r w:rsidR="00252347">
        <w:rPr>
          <w:bCs/>
        </w:rPr>
        <w:t>)</w:t>
      </w:r>
      <w:r w:rsidRPr="00C53AAB">
        <w:rPr>
          <w:bCs/>
        </w:rPr>
        <w:t xml:space="preserve"> juta lalu.</w:t>
      </w:r>
      <w:r w:rsidRPr="008C7950">
        <w:rPr>
          <w:rFonts w:cs="Times New Roman"/>
          <w:szCs w:val="24"/>
        </w:rPr>
        <w:t xml:space="preserve">Berdasar </w:t>
      </w:r>
      <w:r w:rsidR="00252347">
        <w:rPr>
          <w:rFonts w:cs="Times New Roman"/>
          <w:szCs w:val="24"/>
        </w:rPr>
        <w:t xml:space="preserve">Peta </w:t>
      </w:r>
      <w:r w:rsidRPr="008C7950">
        <w:rPr>
          <w:bCs/>
          <w:szCs w:val="24"/>
        </w:rPr>
        <w:t xml:space="preserve">Geologi </w:t>
      </w:r>
      <w:r w:rsidR="00252347">
        <w:rPr>
          <w:bCs/>
          <w:szCs w:val="24"/>
        </w:rPr>
        <w:t xml:space="preserve">Regional </w:t>
      </w:r>
      <w:r w:rsidRPr="008C7950">
        <w:rPr>
          <w:bCs/>
          <w:szCs w:val="24"/>
        </w:rPr>
        <w:t xml:space="preserve">lembar Bandung (Silitonga,1973), </w:t>
      </w:r>
      <w:r w:rsidR="00252347">
        <w:rPr>
          <w:bCs/>
          <w:szCs w:val="24"/>
        </w:rPr>
        <w:t xml:space="preserve">dan </w:t>
      </w:r>
      <w:r w:rsidRPr="008C7950">
        <w:rPr>
          <w:bCs/>
          <w:szCs w:val="24"/>
        </w:rPr>
        <w:t>lembar Garut–Pameungpeuk</w:t>
      </w:r>
      <w:r w:rsidRPr="00E32CF1">
        <w:rPr>
          <w:bCs/>
          <w:color w:val="auto"/>
          <w:szCs w:val="24"/>
        </w:rPr>
        <w:t>(</w:t>
      </w:r>
      <w:r w:rsidRPr="00E32CF1">
        <w:rPr>
          <w:bCs/>
          <w:szCs w:val="24"/>
        </w:rPr>
        <w:t>Alzwar</w:t>
      </w:r>
      <w:r>
        <w:rPr>
          <w:bCs/>
          <w:szCs w:val="24"/>
        </w:rPr>
        <w:t>.M</w:t>
      </w:r>
      <w:r w:rsidRPr="00E32CF1">
        <w:rPr>
          <w:bCs/>
          <w:szCs w:val="24"/>
        </w:rPr>
        <w:t>, Akbar</w:t>
      </w:r>
      <w:r>
        <w:rPr>
          <w:bCs/>
          <w:szCs w:val="24"/>
        </w:rPr>
        <w:t>.N</w:t>
      </w:r>
      <w:r w:rsidR="00C372F8">
        <w:rPr>
          <w:bCs/>
          <w:szCs w:val="24"/>
        </w:rPr>
        <w:t>dan</w:t>
      </w:r>
      <w:r w:rsidRPr="00E32CF1">
        <w:rPr>
          <w:bCs/>
          <w:szCs w:val="24"/>
        </w:rPr>
        <w:t xml:space="preserve"> Bachri.</w:t>
      </w:r>
      <w:r>
        <w:rPr>
          <w:bCs/>
          <w:szCs w:val="24"/>
        </w:rPr>
        <w:t>S</w:t>
      </w:r>
      <w:r w:rsidRPr="00E32CF1">
        <w:rPr>
          <w:bCs/>
          <w:szCs w:val="24"/>
        </w:rPr>
        <w:t>, 1992).</w:t>
      </w:r>
      <w:r w:rsidR="008416C7">
        <w:rPr>
          <w:bCs/>
          <w:szCs w:val="24"/>
        </w:rPr>
        <w:t xml:space="preserve">P3G Bandung </w:t>
      </w:r>
      <w:r w:rsidRPr="008C7950">
        <w:rPr>
          <w:rFonts w:cs="Times New Roman"/>
          <w:szCs w:val="24"/>
        </w:rPr>
        <w:t>secara singkat dijelaskan sebagai berikut:</w:t>
      </w:r>
    </w:p>
    <w:p w:rsidR="00A83BBE" w:rsidRPr="00E32CF1" w:rsidRDefault="00A83BBE" w:rsidP="00A83BBE">
      <w:pPr>
        <w:pStyle w:val="BodyText"/>
        <w:tabs>
          <w:tab w:val="left" w:pos="0"/>
          <w:tab w:val="left" w:pos="567"/>
        </w:tabs>
        <w:spacing w:after="0"/>
        <w:jc w:val="both"/>
        <w:rPr>
          <w:rFonts w:cs="Times New Roman"/>
          <w:sz w:val="2"/>
          <w:szCs w:val="24"/>
        </w:rPr>
      </w:pPr>
    </w:p>
    <w:p w:rsidR="00A83BBE" w:rsidRPr="00E32CF1" w:rsidRDefault="00A83BBE" w:rsidP="00A83BBE">
      <w:pPr>
        <w:pStyle w:val="BodyText"/>
        <w:tabs>
          <w:tab w:val="left" w:pos="0"/>
          <w:tab w:val="left" w:pos="567"/>
        </w:tabs>
        <w:spacing w:after="0"/>
        <w:jc w:val="both"/>
        <w:rPr>
          <w:rFonts w:cs="Times New Roman"/>
          <w:sz w:val="4"/>
          <w:szCs w:val="24"/>
        </w:rPr>
      </w:pPr>
    </w:p>
    <w:p w:rsidR="00A83BBE" w:rsidRDefault="00A83BBE" w:rsidP="00A83BBE">
      <w:pPr>
        <w:pStyle w:val="ListParagraph"/>
        <w:numPr>
          <w:ilvl w:val="0"/>
          <w:numId w:val="12"/>
        </w:numPr>
        <w:spacing w:after="0"/>
        <w:ind w:left="567" w:hanging="567"/>
        <w:jc w:val="both"/>
        <w:rPr>
          <w:bCs/>
        </w:rPr>
      </w:pPr>
      <w:r w:rsidRPr="00890D64">
        <w:rPr>
          <w:bCs/>
        </w:rPr>
        <w:t>Volkanisme I</w:t>
      </w:r>
      <w:r w:rsidRPr="00875052">
        <w:rPr>
          <w:bCs/>
        </w:rPr>
        <w:t>, berlangsung pada (4.1 s/d 2.8</w:t>
      </w:r>
      <w:r>
        <w:rPr>
          <w:bCs/>
        </w:rPr>
        <w:t>)</w:t>
      </w:r>
      <w:r w:rsidRPr="00875052">
        <w:rPr>
          <w:bCs/>
        </w:rPr>
        <w:t xml:space="preserve"> juta tahun lalu atau </w:t>
      </w:r>
      <w:r>
        <w:rPr>
          <w:bCs/>
        </w:rPr>
        <w:t>k</w:t>
      </w:r>
      <w:r w:rsidRPr="00875052">
        <w:rPr>
          <w:bCs/>
        </w:rPr>
        <w:t xml:space="preserve">ala </w:t>
      </w:r>
      <w:r>
        <w:rPr>
          <w:bCs/>
        </w:rPr>
        <w:t>Pliosen, dic</w:t>
      </w:r>
      <w:r w:rsidRPr="00875052">
        <w:rPr>
          <w:bCs/>
        </w:rPr>
        <w:t>iri</w:t>
      </w:r>
      <w:r>
        <w:rPr>
          <w:bCs/>
        </w:rPr>
        <w:t>kan</w:t>
      </w:r>
      <w:r w:rsidRPr="00875052">
        <w:rPr>
          <w:bCs/>
        </w:rPr>
        <w:t xml:space="preserve"> endapan </w:t>
      </w:r>
      <w:r>
        <w:rPr>
          <w:bCs/>
        </w:rPr>
        <w:t>k</w:t>
      </w:r>
      <w:r w:rsidRPr="00875052">
        <w:rPr>
          <w:bCs/>
        </w:rPr>
        <w:t>alk</w:t>
      </w:r>
      <w:r>
        <w:rPr>
          <w:bCs/>
        </w:rPr>
        <w:t xml:space="preserve"> a</w:t>
      </w:r>
      <w:r w:rsidRPr="00875052">
        <w:rPr>
          <w:bCs/>
        </w:rPr>
        <w:t xml:space="preserve">lkali dengan konsentrasi, </w:t>
      </w:r>
      <w:r>
        <w:rPr>
          <w:bCs/>
        </w:rPr>
        <w:t>P</w:t>
      </w:r>
      <w:r w:rsidRPr="00875052">
        <w:rPr>
          <w:bCs/>
        </w:rPr>
        <w:t>otasium rendah.</w:t>
      </w:r>
    </w:p>
    <w:p w:rsidR="00A83BBE" w:rsidRPr="00875052" w:rsidRDefault="00A83BBE" w:rsidP="00A83BBE">
      <w:pPr>
        <w:pStyle w:val="BodyText"/>
        <w:numPr>
          <w:ilvl w:val="0"/>
          <w:numId w:val="12"/>
        </w:numPr>
        <w:tabs>
          <w:tab w:val="left" w:pos="567"/>
        </w:tabs>
        <w:spacing w:after="0"/>
        <w:ind w:left="567" w:hanging="567"/>
        <w:jc w:val="both"/>
        <w:rPr>
          <w:rFonts w:cs="Times New Roman"/>
          <w:bCs/>
          <w:color w:val="auto"/>
          <w:szCs w:val="24"/>
        </w:rPr>
      </w:pPr>
      <w:r w:rsidRPr="00890D64">
        <w:rPr>
          <w:rFonts w:cs="Times New Roman"/>
          <w:bCs/>
          <w:color w:val="auto"/>
          <w:szCs w:val="24"/>
        </w:rPr>
        <w:t>Volkanisme II,</w:t>
      </w:r>
      <w:r w:rsidRPr="00875052">
        <w:rPr>
          <w:rFonts w:cs="Times New Roman"/>
          <w:bCs/>
          <w:color w:val="auto"/>
          <w:szCs w:val="24"/>
        </w:rPr>
        <w:t xml:space="preserve">  terjadi kurang lebih pada  (1.1 s/d  0.21</w:t>
      </w:r>
      <w:r>
        <w:rPr>
          <w:rFonts w:cs="Times New Roman"/>
          <w:bCs/>
          <w:color w:val="auto"/>
          <w:szCs w:val="24"/>
        </w:rPr>
        <w:t>)</w:t>
      </w:r>
      <w:r w:rsidRPr="00875052">
        <w:rPr>
          <w:rFonts w:cs="Times New Roman"/>
          <w:bCs/>
          <w:color w:val="auto"/>
          <w:szCs w:val="24"/>
        </w:rPr>
        <w:t xml:space="preserve"> juta tahun lalu</w:t>
      </w:r>
      <w:r>
        <w:rPr>
          <w:rFonts w:cs="Times New Roman"/>
          <w:bCs/>
          <w:color w:val="auto"/>
          <w:szCs w:val="24"/>
        </w:rPr>
        <w:t xml:space="preserve"> atau pada kala Pleistosen awal</w:t>
      </w:r>
      <w:r w:rsidRPr="00875052">
        <w:rPr>
          <w:rFonts w:cs="Times New Roman"/>
          <w:bCs/>
          <w:color w:val="auto"/>
          <w:szCs w:val="24"/>
        </w:rPr>
        <w:t xml:space="preserve">. Ciri litologi yang diambil dari daerah Cilame, </w:t>
      </w:r>
      <w:r w:rsidRPr="00875052">
        <w:rPr>
          <w:rFonts w:cs="Times New Roman"/>
          <w:bCs/>
          <w:color w:val="auto"/>
          <w:szCs w:val="24"/>
        </w:rPr>
        <w:lastRenderedPageBreak/>
        <w:t xml:space="preserve">diketahui terdiri atas batuan </w:t>
      </w:r>
      <w:r w:rsidRPr="00E32CF1">
        <w:rPr>
          <w:bCs/>
        </w:rPr>
        <w:t>thoelitik</w:t>
      </w:r>
      <w:r w:rsidRPr="00875052">
        <w:rPr>
          <w:rFonts w:cs="Times New Roman"/>
          <w:bCs/>
          <w:color w:val="auto"/>
          <w:szCs w:val="24"/>
        </w:rPr>
        <w:t xml:space="preserve"> merupakan hasil erupsi </w:t>
      </w:r>
      <w:r>
        <w:rPr>
          <w:rFonts w:cs="Times New Roman"/>
          <w:bCs/>
          <w:color w:val="auto"/>
          <w:szCs w:val="24"/>
        </w:rPr>
        <w:t>g</w:t>
      </w:r>
      <w:r w:rsidRPr="00875052">
        <w:rPr>
          <w:rFonts w:cs="Times New Roman"/>
          <w:bCs/>
          <w:color w:val="auto"/>
          <w:szCs w:val="24"/>
        </w:rPr>
        <w:t xml:space="preserve">unungapi </w:t>
      </w:r>
      <w:r w:rsidRPr="00875052">
        <w:rPr>
          <w:rFonts w:cs="Times New Roman"/>
          <w:bCs/>
          <w:i/>
          <w:color w:val="auto"/>
          <w:szCs w:val="24"/>
        </w:rPr>
        <w:t>poligenetik</w:t>
      </w:r>
      <w:r w:rsidRPr="00875052">
        <w:rPr>
          <w:rFonts w:cs="Times New Roman"/>
          <w:bCs/>
          <w:color w:val="auto"/>
          <w:szCs w:val="24"/>
        </w:rPr>
        <w:t xml:space="preserve"> dan batuan hasil erupsi bersifat kalk alkali</w:t>
      </w:r>
      <w:r>
        <w:rPr>
          <w:rFonts w:cs="Times New Roman"/>
          <w:bCs/>
          <w:color w:val="auto"/>
          <w:szCs w:val="24"/>
        </w:rPr>
        <w:t>.</w:t>
      </w:r>
    </w:p>
    <w:p w:rsidR="00A83BBE" w:rsidRPr="00E032BE" w:rsidRDefault="00A83BBE" w:rsidP="00A83BBE">
      <w:pPr>
        <w:pStyle w:val="BodyText"/>
        <w:numPr>
          <w:ilvl w:val="0"/>
          <w:numId w:val="12"/>
        </w:numPr>
        <w:tabs>
          <w:tab w:val="left" w:pos="567"/>
        </w:tabs>
        <w:spacing w:after="0"/>
        <w:ind w:left="567" w:hanging="567"/>
        <w:jc w:val="both"/>
        <w:rPr>
          <w:rFonts w:cs="Times New Roman"/>
          <w:bCs/>
          <w:color w:val="auto"/>
          <w:szCs w:val="24"/>
        </w:rPr>
      </w:pPr>
      <w:r w:rsidRPr="00C53AAB">
        <w:rPr>
          <w:bCs/>
        </w:rPr>
        <w:t xml:space="preserve">Volkanisme III, berlangsung kala </w:t>
      </w:r>
      <w:r w:rsidRPr="00E32CF1">
        <w:rPr>
          <w:bCs/>
        </w:rPr>
        <w:t>P</w:t>
      </w:r>
      <w:r w:rsidRPr="00C53AAB">
        <w:rPr>
          <w:bCs/>
        </w:rPr>
        <w:t xml:space="preserve">leistosen Tengah </w:t>
      </w:r>
      <w:r>
        <w:rPr>
          <w:rFonts w:cs="Times New Roman"/>
          <w:bCs/>
          <w:color w:val="auto"/>
          <w:szCs w:val="24"/>
        </w:rPr>
        <w:t xml:space="preserve">- </w:t>
      </w:r>
      <w:r w:rsidRPr="00C53AAB">
        <w:rPr>
          <w:bCs/>
        </w:rPr>
        <w:t xml:space="preserve">Akhir,  merupakan erupsi toleitik dan menghasilkan batuan dengan komposisi </w:t>
      </w:r>
      <w:r w:rsidRPr="00E32CF1">
        <w:rPr>
          <w:bCs/>
        </w:rPr>
        <w:t>andesit basaltik, olivin klinopiroksen</w:t>
      </w:r>
      <w:r w:rsidRPr="00C53AAB">
        <w:rPr>
          <w:bCs/>
        </w:rPr>
        <w:t>.</w:t>
      </w:r>
    </w:p>
    <w:p w:rsidR="00A83BBE" w:rsidRDefault="00A83BBE" w:rsidP="00872342">
      <w:pPr>
        <w:tabs>
          <w:tab w:val="left" w:pos="567"/>
        </w:tabs>
        <w:spacing w:after="0"/>
        <w:rPr>
          <w:b/>
        </w:rPr>
      </w:pPr>
    </w:p>
    <w:p w:rsidR="00872342" w:rsidRDefault="00872342" w:rsidP="00872342">
      <w:pPr>
        <w:tabs>
          <w:tab w:val="left" w:pos="567"/>
        </w:tabs>
        <w:spacing w:after="0"/>
        <w:rPr>
          <w:b/>
        </w:rPr>
      </w:pPr>
      <w:r>
        <w:rPr>
          <w:b/>
        </w:rPr>
        <w:t>3</w:t>
      </w:r>
      <w:r w:rsidRPr="005B2F6C">
        <w:rPr>
          <w:b/>
        </w:rPr>
        <w:t>.</w:t>
      </w:r>
      <w:r>
        <w:rPr>
          <w:b/>
        </w:rPr>
        <w:t>2</w:t>
      </w:r>
      <w:r>
        <w:rPr>
          <w:b/>
        </w:rPr>
        <w:tab/>
      </w:r>
      <w:r w:rsidRPr="005B2F6C">
        <w:rPr>
          <w:b/>
        </w:rPr>
        <w:t>Hidrogeologi Daerah Cekungan Air</w:t>
      </w:r>
      <w:r>
        <w:rPr>
          <w:b/>
        </w:rPr>
        <w:t>tanah Bandung – Soreang</w:t>
      </w:r>
    </w:p>
    <w:p w:rsidR="00872342" w:rsidRPr="00E32CF1" w:rsidRDefault="00872342" w:rsidP="00872342">
      <w:pPr>
        <w:tabs>
          <w:tab w:val="left" w:pos="567"/>
        </w:tabs>
        <w:spacing w:after="0"/>
        <w:rPr>
          <w:b/>
          <w:sz w:val="16"/>
        </w:rPr>
      </w:pPr>
    </w:p>
    <w:p w:rsidR="00872342" w:rsidRDefault="00872342" w:rsidP="00872342">
      <w:pPr>
        <w:tabs>
          <w:tab w:val="left" w:pos="567"/>
        </w:tabs>
        <w:spacing w:after="0"/>
        <w:rPr>
          <w:b/>
        </w:rPr>
      </w:pPr>
      <w:r>
        <w:rPr>
          <w:b/>
        </w:rPr>
        <w:t xml:space="preserve">3.2.1 </w:t>
      </w:r>
      <w:r w:rsidRPr="00E74B56">
        <w:rPr>
          <w:b/>
        </w:rPr>
        <w:t xml:space="preserve">Pemahaman Umum </w:t>
      </w:r>
      <w:r>
        <w:rPr>
          <w:b/>
        </w:rPr>
        <w:t xml:space="preserve">Mengenai </w:t>
      </w:r>
      <w:r w:rsidRPr="00E74B56">
        <w:rPr>
          <w:b/>
        </w:rPr>
        <w:t>Cekungan</w:t>
      </w:r>
      <w:r>
        <w:rPr>
          <w:b/>
        </w:rPr>
        <w:t xml:space="preserve"> Airtanah</w:t>
      </w:r>
    </w:p>
    <w:p w:rsidR="00872342" w:rsidRPr="00E32CF1" w:rsidRDefault="00872342" w:rsidP="00872342">
      <w:pPr>
        <w:spacing w:after="0"/>
        <w:rPr>
          <w:b/>
          <w:sz w:val="14"/>
        </w:rPr>
      </w:pPr>
    </w:p>
    <w:p w:rsidR="00872342" w:rsidRDefault="00872342" w:rsidP="00872342">
      <w:pPr>
        <w:spacing w:after="0"/>
        <w:jc w:val="both"/>
      </w:pPr>
      <w:r w:rsidRPr="000123A4">
        <w:t>Pengertian dasar, secara umum diketahui bahwa:</w:t>
      </w:r>
      <w:r>
        <w:t xml:space="preserve"> “c</w:t>
      </w:r>
      <w:r w:rsidRPr="000123A4">
        <w:t xml:space="preserve">ekungan airtanah merupakan unit hidrogeologi yang </w:t>
      </w:r>
      <w:r>
        <w:t xml:space="preserve">bisa </w:t>
      </w:r>
      <w:r w:rsidRPr="000123A4">
        <w:t>terdiri atas beberapa unit ak</w:t>
      </w:r>
      <w:r>
        <w:t>u</w:t>
      </w:r>
      <w:r w:rsidRPr="000123A4">
        <w:t>ifer saling berhubungan dan saling mempengaruhi’’ (</w:t>
      </w:r>
      <w:r>
        <w:t xml:space="preserve">Todd, 1984 dan </w:t>
      </w:r>
      <w:r w:rsidRPr="000123A4">
        <w:t xml:space="preserve">Mandel,1981). </w:t>
      </w:r>
    </w:p>
    <w:p w:rsidR="00872342" w:rsidRPr="00E32CF1" w:rsidRDefault="00872342" w:rsidP="00872342">
      <w:pPr>
        <w:spacing w:after="0"/>
        <w:jc w:val="both"/>
        <w:rPr>
          <w:sz w:val="12"/>
        </w:rPr>
      </w:pPr>
    </w:p>
    <w:p w:rsidR="00872342" w:rsidRDefault="00872342" w:rsidP="00872342">
      <w:pPr>
        <w:spacing w:after="0"/>
        <w:jc w:val="both"/>
      </w:pPr>
      <w:r w:rsidRPr="000123A4">
        <w:t xml:space="preserve">Pada </w:t>
      </w:r>
      <w:r>
        <w:t>p</w:t>
      </w:r>
      <w:r w:rsidRPr="000123A4">
        <w:t xml:space="preserve">eraturan Pemerintah Republik Indonesia Nomor 43 Tahun 2008 </w:t>
      </w:r>
      <w:r>
        <w:t>didefinisikan</w:t>
      </w:r>
      <w:r w:rsidRPr="000123A4">
        <w:t xml:space="preserve"> ’’</w:t>
      </w:r>
      <w:r>
        <w:t>c</w:t>
      </w:r>
      <w:r w:rsidRPr="000123A4">
        <w:t>ekungan airtanah adalah suatu wilayah</w:t>
      </w:r>
      <w:r>
        <w:t xml:space="preserve"> yang </w:t>
      </w:r>
      <w:r w:rsidRPr="000123A4">
        <w:t xml:space="preserve">dibatasi oleh batas-batas hidrogeologi, tempat semua kejadian hidrogeologi, </w:t>
      </w:r>
      <w:r>
        <w:t>termasuk proses</w:t>
      </w:r>
      <w:r w:rsidRPr="000123A4">
        <w:t xml:space="preserve"> imbuhan, pengaliran dan pelepasan airtanah </w:t>
      </w:r>
      <w:r>
        <w:t xml:space="preserve">bisa </w:t>
      </w:r>
      <w:r w:rsidRPr="000123A4">
        <w:t xml:space="preserve">berlangsung ”.  </w:t>
      </w:r>
    </w:p>
    <w:p w:rsidR="00872342" w:rsidRPr="00E32CF1" w:rsidRDefault="00872342" w:rsidP="00872342">
      <w:pPr>
        <w:spacing w:after="0"/>
        <w:rPr>
          <w:sz w:val="10"/>
        </w:rPr>
      </w:pPr>
    </w:p>
    <w:p w:rsidR="00872342" w:rsidRPr="000123A4" w:rsidRDefault="00872342" w:rsidP="00872342">
      <w:pPr>
        <w:spacing w:after="0"/>
      </w:pPr>
      <w:r w:rsidRPr="000123A4">
        <w:t>Kriteria untuk suatu cekungan airtanah adalah:</w:t>
      </w:r>
    </w:p>
    <w:p w:rsidR="00872342" w:rsidRDefault="00872342" w:rsidP="00872342">
      <w:pPr>
        <w:numPr>
          <w:ilvl w:val="0"/>
          <w:numId w:val="7"/>
        </w:numPr>
        <w:tabs>
          <w:tab w:val="clear" w:pos="720"/>
          <w:tab w:val="num" w:pos="567"/>
        </w:tabs>
        <w:spacing w:after="0"/>
        <w:ind w:left="567" w:hanging="567"/>
        <w:jc w:val="both"/>
      </w:pPr>
      <w:r w:rsidRPr="000123A4">
        <w:t>Mempunyai batas hidrogeologi yang dikontrol oleh kondisi geologi dan memiliki parameter hidrolika airtanah teruku</w:t>
      </w:r>
      <w:r>
        <w:t>r.</w:t>
      </w:r>
    </w:p>
    <w:p w:rsidR="00872342" w:rsidRDefault="00872342" w:rsidP="00872342">
      <w:pPr>
        <w:numPr>
          <w:ilvl w:val="0"/>
          <w:numId w:val="7"/>
        </w:numPr>
        <w:tabs>
          <w:tab w:val="clear" w:pos="720"/>
          <w:tab w:val="num" w:pos="567"/>
        </w:tabs>
        <w:spacing w:after="0"/>
        <w:ind w:left="567" w:hanging="567"/>
        <w:jc w:val="both"/>
      </w:pPr>
      <w:r w:rsidRPr="000123A4">
        <w:t xml:space="preserve">Mempunyai daerah imbuhan dan </w:t>
      </w:r>
      <w:r w:rsidRPr="00CE1E2E">
        <w:t>daerah luahan airtanah</w:t>
      </w:r>
      <w:r w:rsidRPr="000123A4">
        <w:t xml:space="preserve"> dalam satu sistem pembentukan airtana</w:t>
      </w:r>
      <w:r>
        <w:t>h.</w:t>
      </w:r>
    </w:p>
    <w:p w:rsidR="00872342" w:rsidRPr="000123A4" w:rsidRDefault="00872342" w:rsidP="00872342">
      <w:pPr>
        <w:numPr>
          <w:ilvl w:val="0"/>
          <w:numId w:val="7"/>
        </w:numPr>
        <w:tabs>
          <w:tab w:val="clear" w:pos="720"/>
          <w:tab w:val="num" w:pos="567"/>
        </w:tabs>
        <w:spacing w:after="0"/>
        <w:ind w:left="567" w:hanging="567"/>
      </w:pPr>
      <w:r w:rsidRPr="000123A4">
        <w:t>Memiliki suatu kesatuan / pelamparan sistem ak</w:t>
      </w:r>
      <w:r>
        <w:t>u</w:t>
      </w:r>
      <w:r w:rsidRPr="000123A4">
        <w:t xml:space="preserve">ifer. </w:t>
      </w:r>
    </w:p>
    <w:p w:rsidR="00872342" w:rsidRPr="00E32CF1" w:rsidRDefault="00872342" w:rsidP="00872342">
      <w:pPr>
        <w:autoSpaceDE w:val="0"/>
        <w:autoSpaceDN w:val="0"/>
        <w:adjustRightInd w:val="0"/>
        <w:spacing w:after="0"/>
        <w:rPr>
          <w:color w:val="000000"/>
          <w:sz w:val="12"/>
        </w:rPr>
      </w:pPr>
    </w:p>
    <w:p w:rsidR="00872342" w:rsidRDefault="00872342" w:rsidP="00872342">
      <w:pPr>
        <w:autoSpaceDE w:val="0"/>
        <w:autoSpaceDN w:val="0"/>
        <w:adjustRightInd w:val="0"/>
        <w:spacing w:after="0"/>
        <w:jc w:val="both"/>
        <w:rPr>
          <w:color w:val="000000"/>
        </w:rPr>
      </w:pPr>
      <w:r w:rsidRPr="000123A4">
        <w:rPr>
          <w:color w:val="000000"/>
        </w:rPr>
        <w:t xml:space="preserve">Berdasarkan </w:t>
      </w:r>
      <w:r>
        <w:rPr>
          <w:color w:val="000000"/>
        </w:rPr>
        <w:t>K</w:t>
      </w:r>
      <w:r w:rsidRPr="000123A4">
        <w:rPr>
          <w:color w:val="000000"/>
        </w:rPr>
        <w:t xml:space="preserve">eputusan </w:t>
      </w:r>
      <w:r>
        <w:rPr>
          <w:color w:val="000000"/>
        </w:rPr>
        <w:t>M</w:t>
      </w:r>
      <w:r w:rsidRPr="000123A4">
        <w:rPr>
          <w:color w:val="000000"/>
        </w:rPr>
        <w:t xml:space="preserve">enteri (Kepmen) Energi dan Sumber DayaMineral </w:t>
      </w:r>
      <w:r w:rsidRPr="00E32CF1">
        <w:t>(ESDM) No. 716 K/40/MEM/2003</w:t>
      </w:r>
      <w:r w:rsidRPr="000123A4">
        <w:rPr>
          <w:color w:val="000000"/>
        </w:rPr>
        <w:t>tentang batas hori</w:t>
      </w:r>
      <w:r w:rsidR="005C1B6E">
        <w:rPr>
          <w:color w:val="000000"/>
        </w:rPr>
        <w:t>z</w:t>
      </w:r>
      <w:r w:rsidRPr="000123A4">
        <w:rPr>
          <w:color w:val="000000"/>
        </w:rPr>
        <w:t xml:space="preserve">ontal cekunganairtanah, </w:t>
      </w:r>
      <w:r>
        <w:rPr>
          <w:color w:val="000000"/>
        </w:rPr>
        <w:t xml:space="preserve">diketahui bahwa </w:t>
      </w:r>
      <w:r w:rsidRPr="000123A4">
        <w:rPr>
          <w:color w:val="000000"/>
        </w:rPr>
        <w:t>penentuan batas hori</w:t>
      </w:r>
      <w:r w:rsidR="005C1B6E">
        <w:rPr>
          <w:color w:val="000000"/>
        </w:rPr>
        <w:t>z</w:t>
      </w:r>
      <w:r w:rsidRPr="000123A4">
        <w:rPr>
          <w:color w:val="000000"/>
        </w:rPr>
        <w:t xml:space="preserve">ontal cekungan airtanah </w:t>
      </w:r>
      <w:r>
        <w:rPr>
          <w:color w:val="000000"/>
        </w:rPr>
        <w:t>di</w:t>
      </w:r>
      <w:r w:rsidRPr="000123A4">
        <w:rPr>
          <w:color w:val="000000"/>
        </w:rPr>
        <w:t>gunakan tipe-tipebatas berdasarkan sifat hidrolika cekungan, yaitu:</w:t>
      </w:r>
    </w:p>
    <w:p w:rsidR="00872342" w:rsidRPr="00E32CF1" w:rsidRDefault="00872342" w:rsidP="00872342">
      <w:pPr>
        <w:autoSpaceDE w:val="0"/>
        <w:autoSpaceDN w:val="0"/>
        <w:adjustRightInd w:val="0"/>
        <w:spacing w:after="0"/>
        <w:jc w:val="both"/>
        <w:rPr>
          <w:color w:val="000000"/>
          <w:sz w:val="14"/>
        </w:rPr>
      </w:pPr>
    </w:p>
    <w:p w:rsidR="00872342" w:rsidRPr="000123A4" w:rsidRDefault="00872342" w:rsidP="00872342">
      <w:pPr>
        <w:numPr>
          <w:ilvl w:val="0"/>
          <w:numId w:val="6"/>
        </w:numPr>
        <w:autoSpaceDE w:val="0"/>
        <w:autoSpaceDN w:val="0"/>
        <w:adjustRightInd w:val="0"/>
        <w:spacing w:after="0"/>
        <w:ind w:left="567" w:hanging="567"/>
        <w:rPr>
          <w:color w:val="000000"/>
        </w:rPr>
      </w:pPr>
      <w:r w:rsidRPr="000123A4">
        <w:rPr>
          <w:color w:val="000000"/>
        </w:rPr>
        <w:t>Batas tidak ada aliran (</w:t>
      </w:r>
      <w:r w:rsidRPr="000123A4">
        <w:rPr>
          <w:i/>
          <w:iCs/>
          <w:color w:val="000000"/>
        </w:rPr>
        <w:t>no flow boundary</w:t>
      </w:r>
      <w:r w:rsidRPr="000123A4">
        <w:rPr>
          <w:color w:val="000000"/>
        </w:rPr>
        <w:t>)</w:t>
      </w:r>
      <w:r>
        <w:rPr>
          <w:color w:val="000000"/>
        </w:rPr>
        <w:t>.</w:t>
      </w:r>
    </w:p>
    <w:p w:rsidR="00872342" w:rsidRPr="000123A4" w:rsidRDefault="00872342" w:rsidP="00872342">
      <w:pPr>
        <w:numPr>
          <w:ilvl w:val="0"/>
          <w:numId w:val="6"/>
        </w:numPr>
        <w:autoSpaceDE w:val="0"/>
        <w:autoSpaceDN w:val="0"/>
        <w:adjustRightInd w:val="0"/>
        <w:spacing w:after="0"/>
        <w:ind w:left="567" w:hanging="567"/>
        <w:rPr>
          <w:color w:val="000000"/>
        </w:rPr>
      </w:pPr>
      <w:r w:rsidRPr="000123A4">
        <w:rPr>
          <w:color w:val="000000"/>
        </w:rPr>
        <w:t>Batas muka air tetap (</w:t>
      </w:r>
      <w:r w:rsidRPr="000123A4">
        <w:rPr>
          <w:i/>
          <w:iCs/>
          <w:color w:val="000000"/>
        </w:rPr>
        <w:t>constant head boundary</w:t>
      </w:r>
      <w:r w:rsidRPr="000123A4">
        <w:rPr>
          <w:color w:val="000000"/>
        </w:rPr>
        <w:t>)</w:t>
      </w:r>
      <w:r>
        <w:rPr>
          <w:color w:val="000000"/>
        </w:rPr>
        <w:t>.</w:t>
      </w:r>
    </w:p>
    <w:p w:rsidR="00872342" w:rsidRPr="000123A4" w:rsidRDefault="00872342" w:rsidP="00872342">
      <w:pPr>
        <w:numPr>
          <w:ilvl w:val="0"/>
          <w:numId w:val="6"/>
        </w:numPr>
        <w:autoSpaceDE w:val="0"/>
        <w:autoSpaceDN w:val="0"/>
        <w:adjustRightInd w:val="0"/>
        <w:spacing w:after="0"/>
        <w:ind w:left="567" w:hanging="567"/>
        <w:rPr>
          <w:color w:val="000000"/>
        </w:rPr>
      </w:pPr>
      <w:r w:rsidRPr="000123A4">
        <w:rPr>
          <w:color w:val="000000"/>
        </w:rPr>
        <w:t>Garis pemisah air permukaan (</w:t>
      </w:r>
      <w:r w:rsidRPr="000123A4">
        <w:rPr>
          <w:i/>
          <w:iCs/>
          <w:color w:val="000000"/>
        </w:rPr>
        <w:t>surface water divide</w:t>
      </w:r>
      <w:r w:rsidRPr="000123A4">
        <w:rPr>
          <w:color w:val="000000"/>
        </w:rPr>
        <w:t>).</w:t>
      </w:r>
    </w:p>
    <w:p w:rsidR="00872342" w:rsidRPr="00E32CF1" w:rsidRDefault="00872342" w:rsidP="00872342">
      <w:pPr>
        <w:spacing w:after="0"/>
        <w:rPr>
          <w:sz w:val="10"/>
        </w:rPr>
      </w:pPr>
    </w:p>
    <w:p w:rsidR="00872342" w:rsidRPr="00E32CF1" w:rsidRDefault="00872342" w:rsidP="00872342">
      <w:pPr>
        <w:autoSpaceDE w:val="0"/>
        <w:autoSpaceDN w:val="0"/>
        <w:adjustRightInd w:val="0"/>
        <w:spacing w:after="0"/>
        <w:jc w:val="both"/>
        <w:rPr>
          <w:sz w:val="10"/>
        </w:rPr>
      </w:pPr>
    </w:p>
    <w:p w:rsidR="00872342" w:rsidRDefault="00872342" w:rsidP="00CB4077">
      <w:pPr>
        <w:autoSpaceDE w:val="0"/>
        <w:autoSpaceDN w:val="0"/>
        <w:adjustRightInd w:val="0"/>
        <w:spacing w:after="240"/>
        <w:jc w:val="both"/>
        <w:rPr>
          <w:color w:val="000000"/>
        </w:rPr>
      </w:pPr>
      <w:r>
        <w:rPr>
          <w:color w:val="000000"/>
        </w:rPr>
        <w:lastRenderedPageBreak/>
        <w:t xml:space="preserve">Pada </w:t>
      </w:r>
      <w:r w:rsidRPr="00E32CF1">
        <w:t xml:space="preserve"> Peraturan Daerah Provinsi Jawa Barat  No.16/2001 te</w:t>
      </w:r>
      <w:r w:rsidRPr="000123A4">
        <w:rPr>
          <w:color w:val="000000"/>
        </w:rPr>
        <w:t xml:space="preserve">ntangpengelolaan </w:t>
      </w:r>
      <w:r>
        <w:rPr>
          <w:color w:val="000000"/>
        </w:rPr>
        <w:t>a</w:t>
      </w:r>
      <w:r w:rsidRPr="000123A4">
        <w:rPr>
          <w:color w:val="000000"/>
        </w:rPr>
        <w:t xml:space="preserve">ir </w:t>
      </w:r>
      <w:r>
        <w:rPr>
          <w:color w:val="000000"/>
        </w:rPr>
        <w:t>b</w:t>
      </w:r>
      <w:r w:rsidRPr="000123A4">
        <w:rPr>
          <w:color w:val="000000"/>
        </w:rPr>
        <w:t xml:space="preserve">awah </w:t>
      </w:r>
      <w:r>
        <w:rPr>
          <w:color w:val="000000"/>
        </w:rPr>
        <w:t>t</w:t>
      </w:r>
      <w:r w:rsidRPr="000123A4">
        <w:rPr>
          <w:color w:val="000000"/>
        </w:rPr>
        <w:t xml:space="preserve">anah, cekungan airtanah (CAT) adalah wilayah yangdibatasi oleh batas-batas hidrogeologi di mana berlangsung semua kejadianhidrogeologi seperti proses imbuhan, pengaliran, dan pelepasan air bawahtanah. </w:t>
      </w:r>
    </w:p>
    <w:p w:rsidR="00872342" w:rsidRDefault="00872342" w:rsidP="00872342">
      <w:pPr>
        <w:autoSpaceDE w:val="0"/>
        <w:autoSpaceDN w:val="0"/>
        <w:adjustRightInd w:val="0"/>
        <w:spacing w:after="0"/>
        <w:jc w:val="both"/>
      </w:pPr>
      <w:r w:rsidRPr="000123A4">
        <w:t>Syarat batas CAT</w:t>
      </w:r>
      <w:r w:rsidR="00CE1E2E">
        <w:t xml:space="preserve">Bandung adalah </w:t>
      </w:r>
      <w:r w:rsidRPr="000123A4">
        <w:rPr>
          <w:i/>
          <w:iCs/>
        </w:rPr>
        <w:t xml:space="preserve">no flow </w:t>
      </w:r>
      <w:r w:rsidRPr="000123A4">
        <w:t>yang merupakan kontak ak</w:t>
      </w:r>
      <w:r>
        <w:t>u</w:t>
      </w:r>
      <w:r w:rsidRPr="000123A4">
        <w:t xml:space="preserve">ifer dengan batuandasar dan batas pemisah air </w:t>
      </w:r>
      <w:r w:rsidRPr="00DD33FD">
        <w:t xml:space="preserve">permukaan </w:t>
      </w:r>
      <w:r>
        <w:t xml:space="preserve">adalah </w:t>
      </w:r>
      <w:r w:rsidRPr="00DD33FD">
        <w:t xml:space="preserve">garis merah </w:t>
      </w:r>
      <w:r>
        <w:t>(Gambar3</w:t>
      </w:r>
      <w:r w:rsidRPr="00DD33FD">
        <w:t>.3)</w:t>
      </w:r>
      <w:r>
        <w:t>,</w:t>
      </w:r>
      <w:r w:rsidRPr="00DD33FD">
        <w:t xml:space="preserve"> dalam makna lain diartikan sebagaibatas CAT di Bandung</w:t>
      </w:r>
      <w:r>
        <w:t xml:space="preserve">. Sesuai Kepmen No.716K/40/ MEM/2003. </w:t>
      </w:r>
    </w:p>
    <w:p w:rsidR="00872342" w:rsidRPr="00E32CF1" w:rsidRDefault="00872342" w:rsidP="00872342">
      <w:pPr>
        <w:autoSpaceDE w:val="0"/>
        <w:autoSpaceDN w:val="0"/>
        <w:adjustRightInd w:val="0"/>
        <w:spacing w:after="0"/>
        <w:rPr>
          <w:color w:val="000000"/>
          <w:sz w:val="12"/>
        </w:rPr>
      </w:pPr>
    </w:p>
    <w:p w:rsidR="009B2FD5" w:rsidRDefault="00872342" w:rsidP="009B2FD5">
      <w:pPr>
        <w:spacing w:after="0"/>
        <w:jc w:val="both"/>
      </w:pPr>
      <w:r>
        <w:t>Sesuai Keppres No.26 Tahun 2011</w:t>
      </w:r>
      <w:r w:rsidRPr="000123A4">
        <w:t>mengenai “</w:t>
      </w:r>
      <w:r>
        <w:t>p</w:t>
      </w:r>
      <w:r w:rsidRPr="000123A4">
        <w:t xml:space="preserve">enetapan </w:t>
      </w:r>
      <w:r>
        <w:t>c</w:t>
      </w:r>
      <w:r w:rsidRPr="000123A4">
        <w:t xml:space="preserve">ekungan </w:t>
      </w:r>
      <w:r>
        <w:t>a</w:t>
      </w:r>
      <w:r w:rsidRPr="000123A4">
        <w:t xml:space="preserve">irtanah”, yang dilengkapi lampiran batas cekungan dan koordinatnya maka diketahui daerah </w:t>
      </w:r>
      <w:r>
        <w:t>penelitian</w:t>
      </w:r>
      <w:r w:rsidRPr="000123A4">
        <w:t xml:space="preserve"> adalah masuk ke dalam cekungan airtanah lintas Kabupaten/Kota “Bandung</w:t>
      </w:r>
      <w:r>
        <w:t>-</w:t>
      </w:r>
      <w:r w:rsidRPr="000123A4">
        <w:t>Soreang” yang menempati daerah seluas 1716 km</w:t>
      </w:r>
      <w:r w:rsidRPr="000123A4">
        <w:rPr>
          <w:vertAlign w:val="superscript"/>
        </w:rPr>
        <w:t>2</w:t>
      </w:r>
      <w:r w:rsidRPr="000123A4">
        <w:t xml:space="preserve"> atau pada sebagian wilayah Kabupaten Bandung,Kabupaten Sumedang, Kabupaten Bandung Barat, Kabupaten Garut dan Kodya Bandung</w:t>
      </w:r>
      <w:r>
        <w:t xml:space="preserve">, </w:t>
      </w:r>
      <w:r w:rsidRPr="000123A4">
        <w:t>atau pada koordinat 107</w:t>
      </w:r>
      <w:r>
        <w:rPr>
          <w:vertAlign w:val="superscript"/>
        </w:rPr>
        <w:t>o</w:t>
      </w:r>
      <w:r w:rsidR="00BD7A4E">
        <w:t>21’55</w:t>
      </w:r>
      <w:r w:rsidRPr="000123A4">
        <w:t>,07’’BT s/d 107</w:t>
      </w:r>
      <w:r>
        <w:rPr>
          <w:vertAlign w:val="superscript"/>
        </w:rPr>
        <w:t>o</w:t>
      </w:r>
      <w:r w:rsidRPr="000123A4">
        <w:t xml:space="preserve">57’07,21’’ BT dan </w:t>
      </w:r>
      <w:r>
        <w:t>–</w:t>
      </w:r>
      <w:r w:rsidRPr="000123A4">
        <w:t xml:space="preserve"> 06</w:t>
      </w:r>
      <w:r>
        <w:rPr>
          <w:vertAlign w:val="superscript"/>
        </w:rPr>
        <w:t>o</w:t>
      </w:r>
      <w:r w:rsidRPr="000123A4">
        <w:t xml:space="preserve">48’29,70’’LS s/d </w:t>
      </w:r>
      <w:r>
        <w:t>–</w:t>
      </w:r>
      <w:r w:rsidRPr="000123A4">
        <w:t xml:space="preserve"> 07</w:t>
      </w:r>
      <w:r>
        <w:rPr>
          <w:vertAlign w:val="superscript"/>
        </w:rPr>
        <w:t>o</w:t>
      </w:r>
      <w:r w:rsidRPr="000123A4">
        <w:t>14’47,28’’ LS</w:t>
      </w:r>
      <w:r w:rsidR="009B2FD5">
        <w:t>.(Gambar 1.1).</w:t>
      </w:r>
    </w:p>
    <w:p w:rsidR="00A83BBE" w:rsidRPr="00C372F8" w:rsidRDefault="00A83BBE" w:rsidP="00872342">
      <w:pPr>
        <w:spacing w:after="0"/>
        <w:rPr>
          <w:b/>
          <w:sz w:val="18"/>
        </w:rPr>
      </w:pPr>
    </w:p>
    <w:p w:rsidR="00872342" w:rsidRDefault="00872342" w:rsidP="00872342">
      <w:pPr>
        <w:spacing w:after="0"/>
        <w:rPr>
          <w:b/>
        </w:rPr>
      </w:pPr>
      <w:r>
        <w:rPr>
          <w:b/>
        </w:rPr>
        <w:t>3.2.2</w:t>
      </w:r>
      <w:r>
        <w:rPr>
          <w:b/>
        </w:rPr>
        <w:tab/>
        <w:t>Imbuhan  Airtanah</w:t>
      </w:r>
    </w:p>
    <w:p w:rsidR="00872342" w:rsidRPr="00C372F8" w:rsidRDefault="00872342" w:rsidP="00872342">
      <w:pPr>
        <w:spacing w:after="0"/>
        <w:rPr>
          <w:b/>
          <w:sz w:val="12"/>
        </w:rPr>
      </w:pPr>
    </w:p>
    <w:p w:rsidR="00872342" w:rsidRDefault="00872342" w:rsidP="00872342">
      <w:pPr>
        <w:spacing w:after="0"/>
        <w:jc w:val="both"/>
      </w:pPr>
      <w:r>
        <w:t xml:space="preserve">Secara umum daerah </w:t>
      </w:r>
      <w:r w:rsidRPr="00E74B56">
        <w:t>CAT Bandung</w:t>
      </w:r>
      <w:r>
        <w:t>-Soreang,</w:t>
      </w:r>
      <w:r w:rsidRPr="00E74B56">
        <w:t xml:space="preserve"> memiliki iklim tropis, musim penghujan terjadi di bulan Nopember hingga April, sedangkan kemarau pada bulan Mei hingga Oktober. Perubahan musim tersebut menyebabkan perubahan suhu dan kelembaban.</w:t>
      </w:r>
    </w:p>
    <w:p w:rsidR="00872342" w:rsidRPr="009976B4" w:rsidRDefault="00872342" w:rsidP="00872342">
      <w:pPr>
        <w:spacing w:after="0"/>
        <w:rPr>
          <w:sz w:val="16"/>
        </w:rPr>
      </w:pPr>
    </w:p>
    <w:p w:rsidR="00872342" w:rsidRDefault="00872342" w:rsidP="00872342">
      <w:pPr>
        <w:spacing w:after="0"/>
        <w:jc w:val="both"/>
      </w:pPr>
      <w:r w:rsidRPr="00E74B56">
        <w:t>Curah hujan rata-rata tahunan bervariasi dari 2000 mm per tahun untuk daerah di sekitar Bandung ke arah (Cimahi</w:t>
      </w:r>
      <w:r>
        <w:t>-</w:t>
      </w:r>
      <w:r w:rsidRPr="00E74B56">
        <w:t>Ujungberung</w:t>
      </w:r>
      <w:r>
        <w:t>-</w:t>
      </w:r>
      <w:r w:rsidRPr="00E74B56">
        <w:t>Soreang)</w:t>
      </w:r>
      <w:r>
        <w:t xml:space="preserve">, </w:t>
      </w:r>
      <w:r w:rsidRPr="00E74B56">
        <w:t>curah hujan rata-rata 3000 mm per tahun di daerah (Tanjungsari, Cical</w:t>
      </w:r>
      <w:r w:rsidR="00CE1E2E">
        <w:t>engka, Soreang hingga Majalaya),</w:t>
      </w:r>
      <w:r w:rsidRPr="00E74B56">
        <w:t xml:space="preserve"> curah hujan rata-rata 3500 mm per tahun untuk (Ciwidey hingga Pangalengan) dan mencapai 4000 mm  per tahun untuk daerah di bagian baratdaya atau daerah sekitar  G. Patuha</w:t>
      </w:r>
      <w:r>
        <w:t xml:space="preserve"> (Gambar 1.1).</w:t>
      </w:r>
    </w:p>
    <w:p w:rsidR="00872342" w:rsidRPr="00E32CF1" w:rsidRDefault="00872342" w:rsidP="00872342">
      <w:pPr>
        <w:spacing w:after="0"/>
        <w:rPr>
          <w:sz w:val="10"/>
        </w:rPr>
      </w:pPr>
    </w:p>
    <w:p w:rsidR="00872342" w:rsidRDefault="00872342" w:rsidP="00872342">
      <w:pPr>
        <w:spacing w:after="0"/>
        <w:jc w:val="both"/>
      </w:pPr>
      <w:r w:rsidRPr="00E74B56">
        <w:t xml:space="preserve">Curah hujan rata-rata bulanan terbasah </w:t>
      </w:r>
      <w:r w:rsidRPr="00106BF9">
        <w:rPr>
          <w:b/>
        </w:rPr>
        <w:t>( &gt;</w:t>
      </w:r>
      <w:r w:rsidRPr="00106BF9">
        <w:t xml:space="preserve"> 200 mm)</w:t>
      </w:r>
      <w:r w:rsidRPr="00E74B56">
        <w:t xml:space="preserve"> terjadi pada bulan Nopember hingga April, sedangkan curah hujan bulanan terkering (</w:t>
      </w:r>
      <w:r w:rsidRPr="00106BF9">
        <w:rPr>
          <w:b/>
        </w:rPr>
        <w:t>&lt;</w:t>
      </w:r>
      <w:r w:rsidRPr="00E74B56">
        <w:t xml:space="preserve"> 200 mm) terjadi di bulan Mei hingga Oktober </w:t>
      </w:r>
      <w:r>
        <w:t>(T</w:t>
      </w:r>
      <w:r w:rsidRPr="00E74B56">
        <w:t xml:space="preserve">abel </w:t>
      </w:r>
      <w:r>
        <w:t>3</w:t>
      </w:r>
      <w:r w:rsidRPr="00E74B56">
        <w:t xml:space="preserve">.2). Besar curah hujan, kondisi alam, ketebalan </w:t>
      </w:r>
      <w:r w:rsidRPr="00E74B56">
        <w:lastRenderedPageBreak/>
        <w:t xml:space="preserve">tanah pelapukan batuan dan sistem tata guna lahan sangat berpengaruh terhadap infiltrasi airtanah. </w:t>
      </w:r>
    </w:p>
    <w:p w:rsidR="001A6AD8" w:rsidRDefault="001A6AD8" w:rsidP="00872342">
      <w:pPr>
        <w:spacing w:after="0"/>
        <w:jc w:val="center"/>
        <w:rPr>
          <w:sz w:val="20"/>
          <w:szCs w:val="20"/>
        </w:rPr>
      </w:pPr>
    </w:p>
    <w:p w:rsidR="00872342" w:rsidRDefault="00872342" w:rsidP="00872342">
      <w:pPr>
        <w:spacing w:after="0"/>
        <w:ind w:left="851" w:hanging="851"/>
        <w:rPr>
          <w:sz w:val="20"/>
          <w:szCs w:val="20"/>
        </w:rPr>
      </w:pPr>
      <w:r>
        <w:rPr>
          <w:sz w:val="20"/>
          <w:szCs w:val="20"/>
        </w:rPr>
        <w:t>Tabel 3.2   Curah Hujan Daerah Cekungan Bandung (Badan Meteorologi  Bandung, sesudah Puslit –Geologi, 2008)</w:t>
      </w:r>
    </w:p>
    <w:p w:rsidR="00E8656C" w:rsidRPr="009976B4" w:rsidRDefault="00E8656C" w:rsidP="00872342">
      <w:pPr>
        <w:spacing w:after="0"/>
        <w:ind w:left="851" w:hanging="851"/>
        <w:rPr>
          <w:sz w:val="8"/>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89"/>
        <w:gridCol w:w="1423"/>
        <w:gridCol w:w="781"/>
        <w:gridCol w:w="695"/>
        <w:gridCol w:w="676"/>
        <w:gridCol w:w="666"/>
        <w:gridCol w:w="666"/>
        <w:gridCol w:w="610"/>
        <w:gridCol w:w="557"/>
        <w:gridCol w:w="790"/>
      </w:tblGrid>
      <w:tr w:rsidR="00E8656C" w:rsidRPr="00944861" w:rsidTr="00E8656C">
        <w:trPr>
          <w:trHeight w:val="283"/>
        </w:trPr>
        <w:tc>
          <w:tcPr>
            <w:tcW w:w="2712" w:type="dxa"/>
            <w:gridSpan w:val="2"/>
            <w:vMerge w:val="restart"/>
            <w:shd w:val="clear" w:color="auto" w:fill="D9D9D9"/>
            <w:vAlign w:val="center"/>
          </w:tcPr>
          <w:p w:rsidR="00E8656C" w:rsidRPr="00E8656C" w:rsidRDefault="00E8656C" w:rsidP="00E8656C">
            <w:pPr>
              <w:spacing w:after="0"/>
              <w:jc w:val="center"/>
            </w:pPr>
            <w:r w:rsidRPr="00E8656C">
              <w:rPr>
                <w:szCs w:val="22"/>
              </w:rPr>
              <w:t>Sta. Penakar Hujan</w:t>
            </w:r>
          </w:p>
          <w:p w:rsidR="00E8656C" w:rsidRPr="00E8656C" w:rsidRDefault="00E8656C" w:rsidP="00E8656C">
            <w:pPr>
              <w:spacing w:after="0"/>
              <w:jc w:val="center"/>
            </w:pPr>
            <w:r w:rsidRPr="00E8656C">
              <w:rPr>
                <w:sz w:val="22"/>
                <w:szCs w:val="22"/>
              </w:rPr>
              <w:t>B M G</w:t>
            </w:r>
          </w:p>
        </w:tc>
        <w:tc>
          <w:tcPr>
            <w:tcW w:w="5441" w:type="dxa"/>
            <w:gridSpan w:val="8"/>
            <w:shd w:val="clear" w:color="auto" w:fill="D9D9D9"/>
            <w:vAlign w:val="center"/>
          </w:tcPr>
          <w:p w:rsidR="00E8656C" w:rsidRPr="00E8656C" w:rsidRDefault="00E8656C" w:rsidP="00E8656C">
            <w:pPr>
              <w:spacing w:after="0"/>
              <w:jc w:val="center"/>
            </w:pPr>
            <w:r w:rsidRPr="00E8656C">
              <w:rPr>
                <w:szCs w:val="22"/>
              </w:rPr>
              <w:t>Curah Hujan</w:t>
            </w:r>
            <w:r>
              <w:rPr>
                <w:szCs w:val="22"/>
              </w:rPr>
              <w:t xml:space="preserve"> Bulanan </w:t>
            </w:r>
            <w:r w:rsidRPr="00E8656C">
              <w:rPr>
                <w:szCs w:val="22"/>
              </w:rPr>
              <w:t xml:space="preserve"> (mm)</w:t>
            </w:r>
          </w:p>
        </w:tc>
      </w:tr>
      <w:tr w:rsidR="00E8656C" w:rsidRPr="00944861" w:rsidTr="009976B4">
        <w:trPr>
          <w:trHeight w:val="249"/>
        </w:trPr>
        <w:tc>
          <w:tcPr>
            <w:tcW w:w="2712" w:type="dxa"/>
            <w:gridSpan w:val="2"/>
            <w:vMerge/>
            <w:shd w:val="clear" w:color="auto" w:fill="D9D9D9"/>
            <w:vAlign w:val="center"/>
          </w:tcPr>
          <w:p w:rsidR="00E8656C" w:rsidRPr="00E8656C" w:rsidRDefault="00E8656C" w:rsidP="00E8656C">
            <w:pPr>
              <w:spacing w:after="0"/>
              <w:jc w:val="right"/>
            </w:pPr>
          </w:p>
        </w:tc>
        <w:tc>
          <w:tcPr>
            <w:tcW w:w="781" w:type="dxa"/>
            <w:shd w:val="clear" w:color="auto" w:fill="D9D9D9"/>
            <w:vAlign w:val="center"/>
          </w:tcPr>
          <w:p w:rsidR="00E8656C" w:rsidRPr="00E8656C" w:rsidRDefault="00E8656C" w:rsidP="00E8656C">
            <w:pPr>
              <w:spacing w:after="0"/>
              <w:jc w:val="center"/>
              <w:rPr>
                <w:szCs w:val="20"/>
              </w:rPr>
            </w:pPr>
            <w:r w:rsidRPr="00E8656C">
              <w:rPr>
                <w:szCs w:val="20"/>
              </w:rPr>
              <w:t>Jan.</w:t>
            </w:r>
          </w:p>
        </w:tc>
        <w:tc>
          <w:tcPr>
            <w:tcW w:w="695" w:type="dxa"/>
            <w:shd w:val="clear" w:color="auto" w:fill="D9D9D9"/>
            <w:vAlign w:val="center"/>
          </w:tcPr>
          <w:p w:rsidR="00E8656C" w:rsidRPr="00E8656C" w:rsidRDefault="00E8656C" w:rsidP="00E8656C">
            <w:pPr>
              <w:spacing w:after="0"/>
              <w:jc w:val="center"/>
              <w:rPr>
                <w:szCs w:val="20"/>
              </w:rPr>
            </w:pPr>
            <w:r w:rsidRPr="00E8656C">
              <w:rPr>
                <w:szCs w:val="20"/>
              </w:rPr>
              <w:t>Feb.</w:t>
            </w:r>
          </w:p>
        </w:tc>
        <w:tc>
          <w:tcPr>
            <w:tcW w:w="676" w:type="dxa"/>
            <w:shd w:val="clear" w:color="auto" w:fill="D9D9D9"/>
            <w:vAlign w:val="center"/>
          </w:tcPr>
          <w:p w:rsidR="00E8656C" w:rsidRPr="00E8656C" w:rsidRDefault="00E8656C" w:rsidP="00E8656C">
            <w:pPr>
              <w:spacing w:after="0"/>
              <w:jc w:val="center"/>
              <w:rPr>
                <w:szCs w:val="20"/>
              </w:rPr>
            </w:pPr>
            <w:r w:rsidRPr="00E8656C">
              <w:rPr>
                <w:szCs w:val="20"/>
              </w:rPr>
              <w:t>Mar.</w:t>
            </w:r>
          </w:p>
        </w:tc>
        <w:tc>
          <w:tcPr>
            <w:tcW w:w="666" w:type="dxa"/>
            <w:shd w:val="clear" w:color="auto" w:fill="D9D9D9"/>
            <w:vAlign w:val="center"/>
          </w:tcPr>
          <w:p w:rsidR="00E8656C" w:rsidRPr="00E8656C" w:rsidRDefault="00E8656C" w:rsidP="00E8656C">
            <w:pPr>
              <w:spacing w:after="0"/>
              <w:jc w:val="center"/>
              <w:rPr>
                <w:szCs w:val="20"/>
              </w:rPr>
            </w:pPr>
            <w:r w:rsidRPr="00E8656C">
              <w:rPr>
                <w:szCs w:val="20"/>
              </w:rPr>
              <w:t>Apr.</w:t>
            </w:r>
          </w:p>
        </w:tc>
        <w:tc>
          <w:tcPr>
            <w:tcW w:w="666" w:type="dxa"/>
            <w:shd w:val="clear" w:color="auto" w:fill="D9D9D9"/>
            <w:vAlign w:val="center"/>
          </w:tcPr>
          <w:p w:rsidR="00E8656C" w:rsidRPr="00E8656C" w:rsidRDefault="00E8656C" w:rsidP="00E8656C">
            <w:pPr>
              <w:spacing w:after="0"/>
              <w:jc w:val="center"/>
              <w:rPr>
                <w:szCs w:val="20"/>
              </w:rPr>
            </w:pPr>
            <w:r w:rsidRPr="00E8656C">
              <w:rPr>
                <w:szCs w:val="20"/>
              </w:rPr>
              <w:t>Mei</w:t>
            </w:r>
          </w:p>
        </w:tc>
        <w:tc>
          <w:tcPr>
            <w:tcW w:w="610" w:type="dxa"/>
            <w:shd w:val="clear" w:color="auto" w:fill="D9D9D9"/>
            <w:vAlign w:val="center"/>
          </w:tcPr>
          <w:p w:rsidR="00E8656C" w:rsidRPr="00E8656C" w:rsidRDefault="00E8656C" w:rsidP="00E8656C">
            <w:pPr>
              <w:spacing w:after="0"/>
              <w:jc w:val="center"/>
              <w:rPr>
                <w:szCs w:val="20"/>
              </w:rPr>
            </w:pPr>
            <w:r w:rsidRPr="00E8656C">
              <w:rPr>
                <w:szCs w:val="20"/>
              </w:rPr>
              <w:t>Jun.</w:t>
            </w:r>
          </w:p>
        </w:tc>
        <w:tc>
          <w:tcPr>
            <w:tcW w:w="557" w:type="dxa"/>
            <w:shd w:val="clear" w:color="auto" w:fill="D9D9D9"/>
            <w:vAlign w:val="center"/>
          </w:tcPr>
          <w:p w:rsidR="00E8656C" w:rsidRPr="00E8656C" w:rsidRDefault="00E8656C" w:rsidP="00E8656C">
            <w:pPr>
              <w:spacing w:after="0"/>
              <w:jc w:val="center"/>
              <w:rPr>
                <w:szCs w:val="20"/>
              </w:rPr>
            </w:pPr>
            <w:r w:rsidRPr="00E8656C">
              <w:rPr>
                <w:szCs w:val="20"/>
              </w:rPr>
              <w:t>Jul.</w:t>
            </w:r>
          </w:p>
        </w:tc>
        <w:tc>
          <w:tcPr>
            <w:tcW w:w="790" w:type="dxa"/>
            <w:shd w:val="clear" w:color="auto" w:fill="D9D9D9"/>
            <w:vAlign w:val="center"/>
          </w:tcPr>
          <w:p w:rsidR="00E8656C" w:rsidRPr="00E8656C" w:rsidRDefault="00E8656C" w:rsidP="00E8656C">
            <w:pPr>
              <w:spacing w:after="0"/>
              <w:jc w:val="center"/>
              <w:rPr>
                <w:szCs w:val="20"/>
              </w:rPr>
            </w:pPr>
            <w:r w:rsidRPr="00E8656C">
              <w:rPr>
                <w:szCs w:val="20"/>
              </w:rPr>
              <w:t>Agust</w:t>
            </w:r>
          </w:p>
        </w:tc>
      </w:tr>
      <w:tr w:rsidR="00872342" w:rsidRPr="00E74B56" w:rsidTr="00E8656C">
        <w:trPr>
          <w:trHeight w:val="552"/>
        </w:trPr>
        <w:tc>
          <w:tcPr>
            <w:tcW w:w="1289" w:type="dxa"/>
            <w:shd w:val="clear" w:color="auto" w:fill="auto"/>
          </w:tcPr>
          <w:p w:rsidR="00E8656C" w:rsidRDefault="00E8656C" w:rsidP="009976B4">
            <w:pPr>
              <w:spacing w:after="0" w:line="240" w:lineRule="auto"/>
              <w:rPr>
                <w:sz w:val="16"/>
                <w:szCs w:val="18"/>
              </w:rPr>
            </w:pPr>
          </w:p>
          <w:p w:rsidR="00872342" w:rsidRPr="00E8656C" w:rsidRDefault="00872342" w:rsidP="009976B4">
            <w:pPr>
              <w:spacing w:after="0" w:line="240" w:lineRule="auto"/>
              <w:rPr>
                <w:sz w:val="16"/>
                <w:szCs w:val="18"/>
              </w:rPr>
            </w:pPr>
            <w:r w:rsidRPr="00E8656C">
              <w:rPr>
                <w:sz w:val="16"/>
                <w:szCs w:val="18"/>
              </w:rPr>
              <w:t>LEMBANG</w:t>
            </w:r>
          </w:p>
        </w:tc>
        <w:tc>
          <w:tcPr>
            <w:tcW w:w="1423" w:type="dxa"/>
            <w:shd w:val="clear" w:color="auto" w:fill="auto"/>
          </w:tcPr>
          <w:p w:rsidR="00872342" w:rsidRPr="00E8656C" w:rsidRDefault="00872342" w:rsidP="009976B4">
            <w:pPr>
              <w:spacing w:after="0" w:line="240" w:lineRule="auto"/>
              <w:rPr>
                <w:sz w:val="16"/>
                <w:szCs w:val="20"/>
              </w:rPr>
            </w:pPr>
            <w:r w:rsidRPr="00E8656C">
              <w:rPr>
                <w:sz w:val="16"/>
                <w:szCs w:val="20"/>
              </w:rPr>
              <w:t>POS.G..T.Perahu, Balitsa Lembang</w:t>
            </w:r>
          </w:p>
        </w:tc>
        <w:tc>
          <w:tcPr>
            <w:tcW w:w="781"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229,7</w:t>
            </w:r>
          </w:p>
        </w:tc>
        <w:tc>
          <w:tcPr>
            <w:tcW w:w="695"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130,0</w:t>
            </w:r>
          </w:p>
        </w:tc>
        <w:tc>
          <w:tcPr>
            <w:tcW w:w="67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262,0</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278,0</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78,6</w:t>
            </w:r>
          </w:p>
        </w:tc>
        <w:tc>
          <w:tcPr>
            <w:tcW w:w="61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11,3</w:t>
            </w:r>
          </w:p>
        </w:tc>
        <w:tc>
          <w:tcPr>
            <w:tcW w:w="557"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w:t>
            </w:r>
          </w:p>
        </w:tc>
        <w:tc>
          <w:tcPr>
            <w:tcW w:w="79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43,5</w:t>
            </w:r>
          </w:p>
        </w:tc>
      </w:tr>
      <w:tr w:rsidR="00872342" w:rsidRPr="00E74B56" w:rsidTr="00E8656C">
        <w:tc>
          <w:tcPr>
            <w:tcW w:w="1289" w:type="dxa"/>
            <w:shd w:val="clear" w:color="auto" w:fill="auto"/>
          </w:tcPr>
          <w:p w:rsidR="00872342" w:rsidRPr="00E8656C" w:rsidRDefault="00872342" w:rsidP="009976B4">
            <w:pPr>
              <w:spacing w:after="0" w:line="240" w:lineRule="auto"/>
              <w:rPr>
                <w:sz w:val="16"/>
                <w:szCs w:val="18"/>
              </w:rPr>
            </w:pPr>
            <w:r w:rsidRPr="00E8656C">
              <w:rPr>
                <w:sz w:val="16"/>
                <w:szCs w:val="18"/>
              </w:rPr>
              <w:t>GEOFISIKA BANDUNG</w:t>
            </w:r>
          </w:p>
        </w:tc>
        <w:tc>
          <w:tcPr>
            <w:tcW w:w="1423" w:type="dxa"/>
            <w:shd w:val="clear" w:color="auto" w:fill="auto"/>
          </w:tcPr>
          <w:p w:rsidR="00872342" w:rsidRPr="00E8656C" w:rsidRDefault="00872342" w:rsidP="009976B4">
            <w:pPr>
              <w:spacing w:after="0" w:line="240" w:lineRule="auto"/>
              <w:rPr>
                <w:sz w:val="16"/>
                <w:szCs w:val="20"/>
              </w:rPr>
            </w:pPr>
            <w:r w:rsidRPr="00E8656C">
              <w:rPr>
                <w:sz w:val="16"/>
                <w:szCs w:val="20"/>
              </w:rPr>
              <w:t>Cihideung, Puslit – Geologi</w:t>
            </w:r>
          </w:p>
        </w:tc>
        <w:tc>
          <w:tcPr>
            <w:tcW w:w="781"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240,0</w:t>
            </w:r>
          </w:p>
        </w:tc>
        <w:tc>
          <w:tcPr>
            <w:tcW w:w="695"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102,8</w:t>
            </w:r>
          </w:p>
        </w:tc>
        <w:tc>
          <w:tcPr>
            <w:tcW w:w="67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242,4</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327,1</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165,4</w:t>
            </w:r>
          </w:p>
        </w:tc>
        <w:tc>
          <w:tcPr>
            <w:tcW w:w="61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65,3</w:t>
            </w:r>
          </w:p>
        </w:tc>
        <w:tc>
          <w:tcPr>
            <w:tcW w:w="557"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3,6</w:t>
            </w:r>
          </w:p>
        </w:tc>
        <w:tc>
          <w:tcPr>
            <w:tcW w:w="79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58,6</w:t>
            </w:r>
          </w:p>
        </w:tc>
      </w:tr>
      <w:tr w:rsidR="00872342" w:rsidRPr="00E74B56" w:rsidTr="00E8656C">
        <w:tc>
          <w:tcPr>
            <w:tcW w:w="1289" w:type="dxa"/>
            <w:shd w:val="clear" w:color="auto" w:fill="auto"/>
          </w:tcPr>
          <w:p w:rsidR="00E8656C" w:rsidRDefault="00E8656C" w:rsidP="009976B4">
            <w:pPr>
              <w:spacing w:after="0" w:line="240" w:lineRule="auto"/>
              <w:rPr>
                <w:sz w:val="16"/>
                <w:szCs w:val="18"/>
              </w:rPr>
            </w:pPr>
          </w:p>
          <w:p w:rsidR="00872342" w:rsidRPr="00E8656C" w:rsidRDefault="00872342" w:rsidP="009976B4">
            <w:pPr>
              <w:spacing w:after="0" w:line="240" w:lineRule="auto"/>
              <w:rPr>
                <w:sz w:val="16"/>
                <w:szCs w:val="18"/>
              </w:rPr>
            </w:pPr>
            <w:r w:rsidRPr="00E8656C">
              <w:rPr>
                <w:sz w:val="16"/>
                <w:szCs w:val="18"/>
              </w:rPr>
              <w:t>BALEENDAH</w:t>
            </w:r>
          </w:p>
        </w:tc>
        <w:tc>
          <w:tcPr>
            <w:tcW w:w="1423" w:type="dxa"/>
            <w:shd w:val="clear" w:color="auto" w:fill="auto"/>
          </w:tcPr>
          <w:p w:rsidR="00E8656C" w:rsidRDefault="00E8656C" w:rsidP="009976B4">
            <w:pPr>
              <w:spacing w:after="0" w:line="240" w:lineRule="auto"/>
              <w:rPr>
                <w:sz w:val="16"/>
                <w:szCs w:val="20"/>
              </w:rPr>
            </w:pPr>
          </w:p>
          <w:p w:rsidR="00872342" w:rsidRDefault="00872342" w:rsidP="009976B4">
            <w:pPr>
              <w:spacing w:after="0" w:line="240" w:lineRule="auto"/>
              <w:rPr>
                <w:sz w:val="16"/>
                <w:szCs w:val="20"/>
              </w:rPr>
            </w:pPr>
            <w:r w:rsidRPr="00E8656C">
              <w:rPr>
                <w:sz w:val="16"/>
                <w:szCs w:val="20"/>
              </w:rPr>
              <w:t>PT. Safilindo</w:t>
            </w:r>
          </w:p>
          <w:p w:rsidR="00E8656C" w:rsidRPr="00E8656C" w:rsidRDefault="00E8656C" w:rsidP="009976B4">
            <w:pPr>
              <w:spacing w:after="0" w:line="240" w:lineRule="auto"/>
              <w:rPr>
                <w:sz w:val="16"/>
                <w:szCs w:val="20"/>
              </w:rPr>
            </w:pPr>
          </w:p>
        </w:tc>
        <w:tc>
          <w:tcPr>
            <w:tcW w:w="781"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173,0</w:t>
            </w:r>
          </w:p>
        </w:tc>
        <w:tc>
          <w:tcPr>
            <w:tcW w:w="695"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74,7</w:t>
            </w:r>
          </w:p>
        </w:tc>
        <w:tc>
          <w:tcPr>
            <w:tcW w:w="67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396,6</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245,6</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39,5</w:t>
            </w:r>
          </w:p>
        </w:tc>
        <w:tc>
          <w:tcPr>
            <w:tcW w:w="61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29,0</w:t>
            </w:r>
          </w:p>
        </w:tc>
        <w:tc>
          <w:tcPr>
            <w:tcW w:w="557"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w:t>
            </w:r>
          </w:p>
        </w:tc>
        <w:tc>
          <w:tcPr>
            <w:tcW w:w="79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26,5</w:t>
            </w:r>
          </w:p>
        </w:tc>
      </w:tr>
      <w:tr w:rsidR="00872342" w:rsidRPr="00E74B56" w:rsidTr="009976B4">
        <w:trPr>
          <w:trHeight w:val="503"/>
        </w:trPr>
        <w:tc>
          <w:tcPr>
            <w:tcW w:w="1289" w:type="dxa"/>
            <w:shd w:val="clear" w:color="auto" w:fill="auto"/>
          </w:tcPr>
          <w:p w:rsidR="00E8656C" w:rsidRDefault="00E8656C" w:rsidP="009976B4">
            <w:pPr>
              <w:spacing w:after="0" w:line="240" w:lineRule="auto"/>
              <w:rPr>
                <w:sz w:val="16"/>
                <w:szCs w:val="18"/>
              </w:rPr>
            </w:pPr>
          </w:p>
          <w:p w:rsidR="00872342" w:rsidRPr="00E8656C" w:rsidRDefault="00872342" w:rsidP="009976B4">
            <w:pPr>
              <w:spacing w:after="0" w:line="240" w:lineRule="auto"/>
              <w:rPr>
                <w:sz w:val="16"/>
                <w:szCs w:val="18"/>
              </w:rPr>
            </w:pPr>
            <w:r w:rsidRPr="00E8656C">
              <w:rPr>
                <w:sz w:val="16"/>
                <w:szCs w:val="18"/>
              </w:rPr>
              <w:t>MORTAYA</w:t>
            </w:r>
          </w:p>
        </w:tc>
        <w:tc>
          <w:tcPr>
            <w:tcW w:w="1423" w:type="dxa"/>
            <w:shd w:val="clear" w:color="auto" w:fill="auto"/>
          </w:tcPr>
          <w:p w:rsidR="009976B4" w:rsidRDefault="009976B4" w:rsidP="009976B4">
            <w:pPr>
              <w:spacing w:after="0" w:line="240" w:lineRule="auto"/>
              <w:rPr>
                <w:sz w:val="16"/>
                <w:szCs w:val="20"/>
              </w:rPr>
            </w:pPr>
          </w:p>
          <w:p w:rsidR="00872342" w:rsidRDefault="00872342" w:rsidP="009976B4">
            <w:pPr>
              <w:spacing w:after="0" w:line="240" w:lineRule="auto"/>
              <w:rPr>
                <w:sz w:val="16"/>
                <w:szCs w:val="20"/>
              </w:rPr>
            </w:pPr>
            <w:r w:rsidRPr="00E8656C">
              <w:rPr>
                <w:sz w:val="16"/>
                <w:szCs w:val="20"/>
              </w:rPr>
              <w:t>Cikalong</w:t>
            </w:r>
          </w:p>
          <w:p w:rsidR="00E8656C" w:rsidRPr="00E8656C" w:rsidRDefault="00E8656C" w:rsidP="009976B4">
            <w:pPr>
              <w:spacing w:after="0" w:line="240" w:lineRule="auto"/>
              <w:rPr>
                <w:sz w:val="16"/>
                <w:szCs w:val="20"/>
              </w:rPr>
            </w:pPr>
          </w:p>
        </w:tc>
        <w:tc>
          <w:tcPr>
            <w:tcW w:w="781"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265,0</w:t>
            </w:r>
          </w:p>
        </w:tc>
        <w:tc>
          <w:tcPr>
            <w:tcW w:w="695"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166,0</w:t>
            </w:r>
          </w:p>
        </w:tc>
        <w:tc>
          <w:tcPr>
            <w:tcW w:w="67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428,0</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342,0</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132,0</w:t>
            </w:r>
          </w:p>
        </w:tc>
        <w:tc>
          <w:tcPr>
            <w:tcW w:w="61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20,0</w:t>
            </w:r>
          </w:p>
        </w:tc>
        <w:tc>
          <w:tcPr>
            <w:tcW w:w="557"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w:t>
            </w:r>
          </w:p>
        </w:tc>
        <w:tc>
          <w:tcPr>
            <w:tcW w:w="79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80,0</w:t>
            </w:r>
          </w:p>
        </w:tc>
      </w:tr>
      <w:tr w:rsidR="00872342" w:rsidRPr="00E74B56" w:rsidTr="00E8656C">
        <w:tc>
          <w:tcPr>
            <w:tcW w:w="1289" w:type="dxa"/>
            <w:shd w:val="clear" w:color="auto" w:fill="auto"/>
          </w:tcPr>
          <w:p w:rsidR="00E8656C" w:rsidRDefault="00E8656C" w:rsidP="009976B4">
            <w:pPr>
              <w:spacing w:after="0" w:line="240" w:lineRule="auto"/>
              <w:rPr>
                <w:sz w:val="16"/>
                <w:szCs w:val="18"/>
              </w:rPr>
            </w:pPr>
          </w:p>
          <w:p w:rsidR="00872342" w:rsidRPr="00E8656C" w:rsidRDefault="00872342" w:rsidP="009976B4">
            <w:pPr>
              <w:spacing w:after="0" w:line="240" w:lineRule="auto"/>
              <w:rPr>
                <w:sz w:val="16"/>
                <w:szCs w:val="18"/>
              </w:rPr>
            </w:pPr>
            <w:r w:rsidRPr="00E8656C">
              <w:rPr>
                <w:sz w:val="16"/>
                <w:szCs w:val="18"/>
              </w:rPr>
              <w:t>MALABAR</w:t>
            </w:r>
          </w:p>
        </w:tc>
        <w:tc>
          <w:tcPr>
            <w:tcW w:w="1423" w:type="dxa"/>
            <w:shd w:val="clear" w:color="auto" w:fill="auto"/>
          </w:tcPr>
          <w:p w:rsidR="00E8656C" w:rsidRDefault="00E8656C" w:rsidP="009976B4">
            <w:pPr>
              <w:spacing w:after="0" w:line="240" w:lineRule="auto"/>
              <w:rPr>
                <w:sz w:val="16"/>
                <w:szCs w:val="20"/>
              </w:rPr>
            </w:pPr>
          </w:p>
          <w:p w:rsidR="00872342" w:rsidRDefault="00872342" w:rsidP="009976B4">
            <w:pPr>
              <w:spacing w:after="0" w:line="240" w:lineRule="auto"/>
              <w:rPr>
                <w:sz w:val="16"/>
                <w:szCs w:val="20"/>
              </w:rPr>
            </w:pPr>
            <w:r w:rsidRPr="00E8656C">
              <w:rPr>
                <w:sz w:val="16"/>
                <w:szCs w:val="20"/>
              </w:rPr>
              <w:t>G. Malabar</w:t>
            </w:r>
          </w:p>
          <w:p w:rsidR="00E8656C" w:rsidRPr="00E8656C" w:rsidRDefault="00E8656C" w:rsidP="009976B4">
            <w:pPr>
              <w:spacing w:after="0" w:line="240" w:lineRule="auto"/>
              <w:rPr>
                <w:sz w:val="16"/>
                <w:szCs w:val="20"/>
              </w:rPr>
            </w:pPr>
          </w:p>
        </w:tc>
        <w:tc>
          <w:tcPr>
            <w:tcW w:w="781"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265,0</w:t>
            </w:r>
          </w:p>
        </w:tc>
        <w:tc>
          <w:tcPr>
            <w:tcW w:w="695"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166,0</w:t>
            </w:r>
          </w:p>
        </w:tc>
        <w:tc>
          <w:tcPr>
            <w:tcW w:w="67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425,0</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342,0</w:t>
            </w:r>
          </w:p>
        </w:tc>
        <w:tc>
          <w:tcPr>
            <w:tcW w:w="666"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132,0</w:t>
            </w:r>
          </w:p>
        </w:tc>
        <w:tc>
          <w:tcPr>
            <w:tcW w:w="61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20,0</w:t>
            </w:r>
          </w:p>
        </w:tc>
        <w:tc>
          <w:tcPr>
            <w:tcW w:w="557"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w:t>
            </w:r>
          </w:p>
        </w:tc>
        <w:tc>
          <w:tcPr>
            <w:tcW w:w="790" w:type="dxa"/>
            <w:shd w:val="clear" w:color="auto" w:fill="auto"/>
          </w:tcPr>
          <w:p w:rsidR="00872342" w:rsidRPr="009976B4" w:rsidRDefault="00872342" w:rsidP="009976B4">
            <w:pPr>
              <w:spacing w:after="0" w:line="240" w:lineRule="auto"/>
              <w:jc w:val="center"/>
              <w:rPr>
                <w:b/>
                <w:sz w:val="20"/>
                <w:szCs w:val="20"/>
              </w:rPr>
            </w:pPr>
            <w:r w:rsidRPr="009976B4">
              <w:rPr>
                <w:b/>
                <w:sz w:val="20"/>
                <w:szCs w:val="20"/>
              </w:rPr>
              <w:t>80,0</w:t>
            </w:r>
          </w:p>
        </w:tc>
      </w:tr>
    </w:tbl>
    <w:p w:rsidR="00872342" w:rsidRDefault="00872342" w:rsidP="00872342">
      <w:pPr>
        <w:spacing w:after="0"/>
        <w:rPr>
          <w:b/>
          <w:i/>
          <w:sz w:val="18"/>
          <w:szCs w:val="18"/>
        </w:rPr>
      </w:pPr>
    </w:p>
    <w:p w:rsidR="009976B4" w:rsidRPr="00C372F8" w:rsidRDefault="009976B4" w:rsidP="00872342">
      <w:pPr>
        <w:spacing w:after="0"/>
        <w:rPr>
          <w:b/>
          <w:i/>
          <w:sz w:val="12"/>
          <w:szCs w:val="18"/>
        </w:rPr>
      </w:pPr>
    </w:p>
    <w:p w:rsidR="00872342" w:rsidRPr="00E32CF1" w:rsidRDefault="00872342" w:rsidP="00872342">
      <w:pPr>
        <w:spacing w:after="0"/>
        <w:rPr>
          <w:sz w:val="2"/>
          <w:szCs w:val="18"/>
        </w:rPr>
      </w:pPr>
    </w:p>
    <w:p w:rsidR="00872342" w:rsidRDefault="00872342" w:rsidP="00872342">
      <w:pPr>
        <w:spacing w:after="0"/>
        <w:rPr>
          <w:sz w:val="6"/>
          <w:szCs w:val="18"/>
        </w:rPr>
      </w:pPr>
    </w:p>
    <w:p w:rsidR="00872342" w:rsidRDefault="00872342" w:rsidP="00872342">
      <w:pPr>
        <w:tabs>
          <w:tab w:val="left" w:pos="567"/>
        </w:tabs>
        <w:spacing w:after="280"/>
        <w:rPr>
          <w:b/>
        </w:rPr>
      </w:pPr>
      <w:r>
        <w:rPr>
          <w:b/>
        </w:rPr>
        <w:t>3.2.3</w:t>
      </w:r>
      <w:r>
        <w:rPr>
          <w:b/>
        </w:rPr>
        <w:tab/>
      </w:r>
      <w:r w:rsidRPr="00A00624">
        <w:rPr>
          <w:b/>
        </w:rPr>
        <w:t>Laju Infiltrasi dan Ketebalan Tanah Pelapukan</w:t>
      </w:r>
    </w:p>
    <w:p w:rsidR="00872342" w:rsidRDefault="00872342" w:rsidP="00872342">
      <w:pPr>
        <w:spacing w:after="0"/>
        <w:jc w:val="both"/>
      </w:pPr>
      <w:r w:rsidRPr="00106BF9">
        <w:t>Pengujian laju infiltrasi oleh Dadang Z.A (1998</w:t>
      </w:r>
      <w:r w:rsidRPr="00E74B56">
        <w:rPr>
          <w:b/>
        </w:rPr>
        <w:t>),</w:t>
      </w:r>
      <w:r w:rsidRPr="00E74B56">
        <w:t xml:space="preserve">terhadap 3 (tiga) kelompok </w:t>
      </w:r>
      <w:r>
        <w:t xml:space="preserve">satuan </w:t>
      </w:r>
      <w:r w:rsidRPr="00E74B56">
        <w:t xml:space="preserve">batuan dominan yang menempati CAT Bandung-Soreang, yakni </w:t>
      </w:r>
      <w:r>
        <w:t xml:space="preserve">terhadap:  </w:t>
      </w:r>
      <w:r w:rsidRPr="00E74B56">
        <w:t>tuf pasir dari Formasi Cikidang (</w:t>
      </w:r>
      <w:r w:rsidRPr="00E32CF1">
        <w:rPr>
          <w:i/>
        </w:rPr>
        <w:t>Qvu</w:t>
      </w:r>
      <w:r w:rsidRPr="00E74B56">
        <w:t>), tuf berbatu apung dari Formasi Cibereum (</w:t>
      </w:r>
      <w:r w:rsidRPr="00E32CF1">
        <w:rPr>
          <w:i/>
        </w:rPr>
        <w:t>Qyd</w:t>
      </w:r>
      <w:r w:rsidRPr="00E74B56">
        <w:t xml:space="preserve">) dan breksi </w:t>
      </w:r>
      <w:r>
        <w:t>gunungapi</w:t>
      </w:r>
      <w:r w:rsidRPr="00E74B56">
        <w:t xml:space="preserve"> dari Formasi Cikapundung (</w:t>
      </w:r>
      <w:r w:rsidRPr="00E32CF1">
        <w:rPr>
          <w:i/>
        </w:rPr>
        <w:t>Qyt</w:t>
      </w:r>
      <w:r w:rsidRPr="00E74B56">
        <w:t>)</w:t>
      </w:r>
      <w:r>
        <w:t xml:space="preserve">. Hasilnya dapat diketahui pada Tabel 3.3 dan </w:t>
      </w:r>
      <w:r w:rsidRPr="00E74B56">
        <w:t>Gambar.</w:t>
      </w:r>
      <w:r>
        <w:t>3</w:t>
      </w:r>
      <w:r w:rsidRPr="00E74B56">
        <w:t>.</w:t>
      </w:r>
      <w:r>
        <w:t xml:space="preserve">3serta </w:t>
      </w:r>
      <w:r w:rsidRPr="00E74B56">
        <w:t xml:space="preserve">Gambar </w:t>
      </w:r>
      <w:r>
        <w:t>3</w:t>
      </w:r>
      <w:r w:rsidRPr="00E74B56">
        <w:t>.</w:t>
      </w:r>
      <w:r>
        <w:t>4..</w:t>
      </w:r>
    </w:p>
    <w:p w:rsidR="00872342" w:rsidRPr="00E32CF1" w:rsidRDefault="00872342" w:rsidP="00872342">
      <w:pPr>
        <w:spacing w:after="0"/>
        <w:rPr>
          <w:sz w:val="14"/>
        </w:rPr>
      </w:pPr>
    </w:p>
    <w:p w:rsidR="00872342" w:rsidRPr="00B652C0" w:rsidRDefault="00872342" w:rsidP="00872342">
      <w:pPr>
        <w:pStyle w:val="Caption"/>
        <w:spacing w:line="360" w:lineRule="auto"/>
        <w:jc w:val="center"/>
        <w:rPr>
          <w:sz w:val="16"/>
          <w:szCs w:val="16"/>
        </w:rPr>
      </w:pPr>
      <w:proofErr w:type="spellStart"/>
      <w:r>
        <w:rPr>
          <w:sz w:val="20"/>
          <w:lang w:val="en-GB"/>
        </w:rPr>
        <w:t>Tabel</w:t>
      </w:r>
      <w:proofErr w:type="spellEnd"/>
      <w:r>
        <w:rPr>
          <w:sz w:val="20"/>
        </w:rPr>
        <w:t>3.3</w:t>
      </w:r>
      <w:proofErr w:type="spellStart"/>
      <w:r>
        <w:rPr>
          <w:sz w:val="20"/>
          <w:lang w:val="en-GB"/>
        </w:rPr>
        <w:t>NilaiLajuInfiltrasiPada</w:t>
      </w:r>
      <w:proofErr w:type="spellEnd"/>
      <w:r>
        <w:rPr>
          <w:sz w:val="20"/>
          <w:lang w:val="en-GB"/>
        </w:rPr>
        <w:t xml:space="preserve"> Tanah </w:t>
      </w:r>
      <w:proofErr w:type="spellStart"/>
      <w:r>
        <w:rPr>
          <w:sz w:val="20"/>
          <w:lang w:val="en-GB"/>
        </w:rPr>
        <w:t>Pelapukan</w:t>
      </w:r>
      <w:proofErr w:type="spellEnd"/>
      <w:r>
        <w:rPr>
          <w:sz w:val="20"/>
          <w:lang w:val="en-GB"/>
        </w:rPr>
        <w:t xml:space="preserve"> (</w:t>
      </w:r>
      <w:r>
        <w:rPr>
          <w:sz w:val="20"/>
        </w:rPr>
        <w:t>Dadang ZA, 1998</w:t>
      </w:r>
      <w:r>
        <w:rPr>
          <w:sz w:val="20"/>
          <w:lang w:val="en-GB"/>
        </w:rPr>
        <w:t>)</w:t>
      </w:r>
    </w:p>
    <w:p w:rsidR="00872342" w:rsidRPr="00106BF9" w:rsidRDefault="00872342" w:rsidP="00872342">
      <w:pPr>
        <w:spacing w:after="0"/>
        <w:rPr>
          <w:sz w:val="2"/>
        </w:rPr>
      </w:pP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5"/>
        <w:gridCol w:w="622"/>
        <w:gridCol w:w="1048"/>
        <w:gridCol w:w="1870"/>
        <w:gridCol w:w="714"/>
        <w:gridCol w:w="710"/>
        <w:gridCol w:w="1073"/>
        <w:gridCol w:w="932"/>
        <w:gridCol w:w="978"/>
      </w:tblGrid>
      <w:tr w:rsidR="00872342" w:rsidRPr="000851BA" w:rsidTr="00A72AA8">
        <w:trPr>
          <w:trHeight w:val="227"/>
          <w:tblHeader/>
        </w:trPr>
        <w:tc>
          <w:tcPr>
            <w:tcW w:w="1198" w:type="dxa"/>
            <w:gridSpan w:val="2"/>
            <w:shd w:val="clear" w:color="auto" w:fill="D9D9D9"/>
            <w:vAlign w:val="center"/>
          </w:tcPr>
          <w:p w:rsidR="00872342" w:rsidRPr="00B652C0" w:rsidRDefault="00872342" w:rsidP="00A72AA8">
            <w:pPr>
              <w:spacing w:after="0" w:line="240" w:lineRule="auto"/>
              <w:jc w:val="center"/>
              <w:rPr>
                <w:b/>
                <w:bCs/>
                <w:color w:val="40403C"/>
                <w:sz w:val="16"/>
                <w:szCs w:val="16"/>
                <w:lang w:val="en-GB"/>
              </w:rPr>
            </w:pPr>
            <w:r w:rsidRPr="00B652C0">
              <w:rPr>
                <w:b/>
                <w:bCs/>
                <w:color w:val="40403C"/>
                <w:sz w:val="16"/>
                <w:szCs w:val="16"/>
              </w:rPr>
              <w:t>Nomor.</w:t>
            </w:r>
          </w:p>
        </w:tc>
        <w:tc>
          <w:tcPr>
            <w:tcW w:w="1048" w:type="dxa"/>
            <w:vMerge w:val="restart"/>
            <w:shd w:val="clear" w:color="auto" w:fill="D9D9D9"/>
            <w:noWrap/>
            <w:vAlign w:val="center"/>
            <w:hideMark/>
          </w:tcPr>
          <w:p w:rsidR="00872342" w:rsidRPr="00B652C0" w:rsidRDefault="00872342" w:rsidP="00A72AA8">
            <w:pPr>
              <w:spacing w:after="0" w:line="240" w:lineRule="auto"/>
              <w:ind w:right="-200"/>
              <w:jc w:val="center"/>
              <w:rPr>
                <w:b/>
                <w:bCs/>
                <w:color w:val="40403C"/>
                <w:sz w:val="16"/>
                <w:szCs w:val="16"/>
              </w:rPr>
            </w:pPr>
            <w:r w:rsidRPr="00B652C0">
              <w:rPr>
                <w:b/>
                <w:bCs/>
                <w:color w:val="40403C"/>
                <w:sz w:val="16"/>
                <w:szCs w:val="16"/>
              </w:rPr>
              <w:t>Lokasi</w:t>
            </w:r>
          </w:p>
          <w:p w:rsidR="00872342" w:rsidRPr="00B652C0" w:rsidRDefault="00872342" w:rsidP="00A72AA8">
            <w:pPr>
              <w:spacing w:after="0" w:line="240" w:lineRule="auto"/>
              <w:ind w:right="-200"/>
              <w:jc w:val="center"/>
              <w:rPr>
                <w:b/>
                <w:bCs/>
                <w:color w:val="40403C"/>
                <w:sz w:val="16"/>
                <w:szCs w:val="16"/>
              </w:rPr>
            </w:pPr>
            <w:r w:rsidRPr="00B652C0">
              <w:rPr>
                <w:b/>
                <w:bCs/>
                <w:color w:val="40403C"/>
                <w:sz w:val="16"/>
                <w:szCs w:val="16"/>
                <w:lang w:val="en-GB"/>
              </w:rPr>
              <w:t>Mata air</w:t>
            </w:r>
          </w:p>
          <w:p w:rsidR="00872342" w:rsidRPr="00B652C0" w:rsidRDefault="00872342" w:rsidP="00A72AA8">
            <w:pPr>
              <w:spacing w:after="0" w:line="240" w:lineRule="auto"/>
              <w:ind w:right="-200"/>
              <w:jc w:val="center"/>
              <w:rPr>
                <w:b/>
                <w:bCs/>
                <w:color w:val="40403C"/>
                <w:sz w:val="16"/>
                <w:szCs w:val="16"/>
              </w:rPr>
            </w:pPr>
          </w:p>
        </w:tc>
        <w:tc>
          <w:tcPr>
            <w:tcW w:w="1390" w:type="dxa"/>
            <w:vMerge w:val="restart"/>
            <w:shd w:val="clear" w:color="auto" w:fill="D9D9D9"/>
            <w:noWrap/>
            <w:vAlign w:val="center"/>
            <w:hideMark/>
          </w:tcPr>
          <w:p w:rsidR="00872342" w:rsidRPr="00B652C0" w:rsidRDefault="00872342" w:rsidP="00A72AA8">
            <w:pPr>
              <w:spacing w:after="0" w:line="240" w:lineRule="auto"/>
              <w:jc w:val="center"/>
              <w:rPr>
                <w:b/>
                <w:bCs/>
                <w:color w:val="40403C"/>
                <w:sz w:val="16"/>
                <w:szCs w:val="16"/>
              </w:rPr>
            </w:pPr>
            <w:proofErr w:type="spellStart"/>
            <w:r w:rsidRPr="00B652C0">
              <w:rPr>
                <w:b/>
                <w:bCs/>
                <w:color w:val="40403C"/>
                <w:sz w:val="16"/>
                <w:szCs w:val="16"/>
                <w:lang w:val="en-GB"/>
              </w:rPr>
              <w:t>Batuanpenyusunakuifer</w:t>
            </w:r>
            <w:proofErr w:type="spellEnd"/>
          </w:p>
          <w:p w:rsidR="00872342" w:rsidRPr="00B652C0" w:rsidRDefault="00872342" w:rsidP="00A72AA8">
            <w:pPr>
              <w:spacing w:after="0" w:line="240" w:lineRule="auto"/>
              <w:jc w:val="center"/>
              <w:rPr>
                <w:b/>
                <w:bCs/>
                <w:color w:val="40403C"/>
                <w:sz w:val="16"/>
                <w:szCs w:val="16"/>
              </w:rPr>
            </w:pPr>
          </w:p>
        </w:tc>
        <w:tc>
          <w:tcPr>
            <w:tcW w:w="705" w:type="dxa"/>
            <w:vMerge w:val="restart"/>
            <w:shd w:val="clear" w:color="auto" w:fill="D9D9D9"/>
            <w:vAlign w:val="center"/>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Satuan Batuan</w:t>
            </w:r>
          </w:p>
        </w:tc>
        <w:tc>
          <w:tcPr>
            <w:tcW w:w="701" w:type="dxa"/>
            <w:vMerge w:val="restart"/>
            <w:shd w:val="clear" w:color="auto" w:fill="D9D9D9"/>
            <w:vAlign w:val="center"/>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Elevasi</w:t>
            </w:r>
          </w:p>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(m.apl)</w:t>
            </w:r>
          </w:p>
        </w:tc>
        <w:tc>
          <w:tcPr>
            <w:tcW w:w="2452" w:type="dxa"/>
            <w:gridSpan w:val="2"/>
            <w:shd w:val="clear" w:color="auto" w:fill="D9D9D9"/>
            <w:vAlign w:val="center"/>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Koordinat</w:t>
            </w:r>
          </w:p>
        </w:tc>
        <w:tc>
          <w:tcPr>
            <w:tcW w:w="978" w:type="dxa"/>
            <w:vMerge w:val="restart"/>
            <w:shd w:val="clear" w:color="auto" w:fill="D9D9D9"/>
            <w:noWrap/>
            <w:vAlign w:val="center"/>
            <w:hideMark/>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I</w:t>
            </w:r>
          </w:p>
          <w:p w:rsidR="00872342" w:rsidRPr="00B652C0" w:rsidRDefault="00872342" w:rsidP="00A72AA8">
            <w:pPr>
              <w:spacing w:after="0" w:line="240" w:lineRule="auto"/>
              <w:jc w:val="center"/>
              <w:rPr>
                <w:b/>
                <w:bCs/>
                <w:color w:val="40403C"/>
                <w:sz w:val="16"/>
                <w:szCs w:val="16"/>
              </w:rPr>
            </w:pPr>
            <w:r w:rsidRPr="00B652C0">
              <w:rPr>
                <w:b/>
                <w:bCs/>
                <w:color w:val="40403C"/>
                <w:sz w:val="16"/>
                <w:szCs w:val="16"/>
                <w:lang w:val="en-GB"/>
              </w:rPr>
              <w:t>(cm/</w:t>
            </w:r>
            <w:proofErr w:type="spellStart"/>
            <w:r w:rsidRPr="00B652C0">
              <w:rPr>
                <w:b/>
                <w:bCs/>
                <w:color w:val="40403C"/>
                <w:sz w:val="16"/>
                <w:szCs w:val="16"/>
                <w:lang w:val="en-GB"/>
              </w:rPr>
              <w:t>menit</w:t>
            </w:r>
            <w:proofErr w:type="spellEnd"/>
            <w:r w:rsidRPr="00B652C0">
              <w:rPr>
                <w:b/>
                <w:bCs/>
                <w:color w:val="40403C"/>
                <w:sz w:val="16"/>
                <w:szCs w:val="16"/>
                <w:lang w:val="en-GB"/>
              </w:rPr>
              <w:t>)</w:t>
            </w:r>
          </w:p>
          <w:p w:rsidR="00872342" w:rsidRPr="00B652C0" w:rsidRDefault="00872342" w:rsidP="00A72AA8">
            <w:pPr>
              <w:spacing w:after="0" w:line="240" w:lineRule="auto"/>
              <w:jc w:val="center"/>
              <w:rPr>
                <w:b/>
                <w:bCs/>
                <w:color w:val="40403C"/>
                <w:sz w:val="16"/>
                <w:szCs w:val="16"/>
              </w:rPr>
            </w:pPr>
          </w:p>
        </w:tc>
      </w:tr>
      <w:tr w:rsidR="00872342" w:rsidRPr="000851BA" w:rsidTr="00A72AA8">
        <w:trPr>
          <w:trHeight w:val="227"/>
          <w:tblHeader/>
        </w:trPr>
        <w:tc>
          <w:tcPr>
            <w:tcW w:w="543" w:type="dxa"/>
            <w:shd w:val="clear" w:color="auto" w:fill="D9D9D9"/>
            <w:vAlign w:val="center"/>
          </w:tcPr>
          <w:p w:rsidR="00872342" w:rsidRPr="00E32CF1" w:rsidRDefault="00872342" w:rsidP="00A72AA8">
            <w:pPr>
              <w:spacing w:after="0" w:line="240" w:lineRule="auto"/>
              <w:jc w:val="center"/>
              <w:rPr>
                <w:b/>
                <w:bCs/>
                <w:color w:val="40403C"/>
                <w:sz w:val="14"/>
                <w:szCs w:val="16"/>
              </w:rPr>
            </w:pPr>
            <w:r w:rsidRPr="00E32CF1">
              <w:rPr>
                <w:b/>
                <w:bCs/>
                <w:color w:val="40403C"/>
                <w:sz w:val="14"/>
                <w:szCs w:val="16"/>
              </w:rPr>
              <w:t>Urut</w:t>
            </w:r>
          </w:p>
        </w:tc>
        <w:tc>
          <w:tcPr>
            <w:tcW w:w="655" w:type="dxa"/>
            <w:shd w:val="clear" w:color="auto" w:fill="D9D9D9"/>
            <w:vAlign w:val="center"/>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Kode</w:t>
            </w:r>
          </w:p>
        </w:tc>
        <w:tc>
          <w:tcPr>
            <w:tcW w:w="1048" w:type="dxa"/>
            <w:vMerge/>
            <w:shd w:val="clear" w:color="auto" w:fill="auto"/>
            <w:noWrap/>
            <w:vAlign w:val="center"/>
            <w:hideMark/>
          </w:tcPr>
          <w:p w:rsidR="00872342" w:rsidRPr="00B652C0" w:rsidRDefault="00872342" w:rsidP="00A72AA8">
            <w:pPr>
              <w:spacing w:after="0" w:line="240" w:lineRule="auto"/>
              <w:jc w:val="center"/>
              <w:rPr>
                <w:b/>
                <w:bCs/>
                <w:color w:val="40403C"/>
                <w:sz w:val="16"/>
                <w:szCs w:val="16"/>
                <w:highlight w:val="yellow"/>
                <w:lang w:val="en-GB"/>
              </w:rPr>
            </w:pPr>
          </w:p>
        </w:tc>
        <w:tc>
          <w:tcPr>
            <w:tcW w:w="1390" w:type="dxa"/>
            <w:vMerge/>
            <w:shd w:val="clear" w:color="auto" w:fill="auto"/>
            <w:noWrap/>
            <w:vAlign w:val="center"/>
            <w:hideMark/>
          </w:tcPr>
          <w:p w:rsidR="00872342" w:rsidRPr="00B652C0" w:rsidRDefault="00872342" w:rsidP="00A72AA8">
            <w:pPr>
              <w:spacing w:after="0" w:line="240" w:lineRule="auto"/>
              <w:jc w:val="center"/>
              <w:rPr>
                <w:b/>
                <w:bCs/>
                <w:color w:val="40403C"/>
                <w:sz w:val="16"/>
                <w:szCs w:val="16"/>
                <w:highlight w:val="yellow"/>
                <w:lang w:val="en-GB"/>
              </w:rPr>
            </w:pPr>
          </w:p>
        </w:tc>
        <w:tc>
          <w:tcPr>
            <w:tcW w:w="705" w:type="dxa"/>
            <w:vMerge/>
            <w:vAlign w:val="center"/>
          </w:tcPr>
          <w:p w:rsidR="00872342" w:rsidRPr="00B652C0" w:rsidRDefault="00872342" w:rsidP="00A72AA8">
            <w:pPr>
              <w:spacing w:after="0" w:line="240" w:lineRule="auto"/>
              <w:jc w:val="center"/>
              <w:rPr>
                <w:b/>
                <w:bCs/>
                <w:color w:val="40403C"/>
                <w:sz w:val="16"/>
                <w:szCs w:val="16"/>
                <w:highlight w:val="yellow"/>
              </w:rPr>
            </w:pPr>
          </w:p>
        </w:tc>
        <w:tc>
          <w:tcPr>
            <w:tcW w:w="701" w:type="dxa"/>
            <w:vMerge/>
            <w:vAlign w:val="center"/>
          </w:tcPr>
          <w:p w:rsidR="00872342" w:rsidRPr="00B652C0" w:rsidRDefault="00872342" w:rsidP="00A72AA8">
            <w:pPr>
              <w:spacing w:after="0" w:line="240" w:lineRule="auto"/>
              <w:jc w:val="center"/>
              <w:rPr>
                <w:b/>
                <w:bCs/>
                <w:color w:val="40403C"/>
                <w:sz w:val="16"/>
                <w:szCs w:val="16"/>
                <w:highlight w:val="yellow"/>
              </w:rPr>
            </w:pPr>
          </w:p>
        </w:tc>
        <w:tc>
          <w:tcPr>
            <w:tcW w:w="1354" w:type="dxa"/>
            <w:shd w:val="clear" w:color="auto" w:fill="D9D9D9"/>
            <w:vAlign w:val="center"/>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X</w:t>
            </w:r>
          </w:p>
        </w:tc>
        <w:tc>
          <w:tcPr>
            <w:tcW w:w="1098" w:type="dxa"/>
            <w:shd w:val="clear" w:color="auto" w:fill="D9D9D9"/>
            <w:vAlign w:val="center"/>
          </w:tcPr>
          <w:p w:rsidR="00872342" w:rsidRPr="00B652C0" w:rsidRDefault="00872342" w:rsidP="00A72AA8">
            <w:pPr>
              <w:spacing w:after="0" w:line="240" w:lineRule="auto"/>
              <w:jc w:val="center"/>
              <w:rPr>
                <w:b/>
                <w:bCs/>
                <w:color w:val="40403C"/>
                <w:sz w:val="16"/>
                <w:szCs w:val="16"/>
              </w:rPr>
            </w:pPr>
            <w:r w:rsidRPr="00B652C0">
              <w:rPr>
                <w:b/>
                <w:bCs/>
                <w:color w:val="40403C"/>
                <w:sz w:val="16"/>
                <w:szCs w:val="16"/>
              </w:rPr>
              <w:t>Y</w:t>
            </w:r>
          </w:p>
        </w:tc>
        <w:tc>
          <w:tcPr>
            <w:tcW w:w="978" w:type="dxa"/>
            <w:vMerge/>
            <w:shd w:val="clear" w:color="auto" w:fill="auto"/>
            <w:noWrap/>
            <w:vAlign w:val="center"/>
            <w:hideMark/>
          </w:tcPr>
          <w:p w:rsidR="00872342" w:rsidRPr="00B652C0" w:rsidRDefault="00872342" w:rsidP="00A72AA8">
            <w:pPr>
              <w:spacing w:after="0" w:line="240" w:lineRule="auto"/>
              <w:jc w:val="center"/>
              <w:rPr>
                <w:b/>
                <w:bCs/>
                <w:color w:val="40403C"/>
                <w:sz w:val="16"/>
                <w:szCs w:val="16"/>
                <w:highlight w:val="yellow"/>
                <w:lang w:val="en-GB"/>
              </w:rPr>
            </w:pPr>
          </w:p>
        </w:tc>
      </w:tr>
      <w:tr w:rsidR="00872342" w:rsidRPr="000851BA" w:rsidTr="00A72AA8">
        <w:trPr>
          <w:trHeight w:val="100"/>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Dz.01</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Cibogo</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1250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107°37' 42.5856"</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48' 53.028"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0.10</w:t>
            </w:r>
          </w:p>
        </w:tc>
      </w:tr>
      <w:tr w:rsidR="00872342" w:rsidRPr="000851BA" w:rsidTr="00A72AA8">
        <w:trPr>
          <w:trHeight w:val="192"/>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2</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Dz.08</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Cicalung</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1250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107°38' 59.1576"</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49' 51.1428"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0.08</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3</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Dz.19</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Cipanjak</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1035</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35' 3.9588"</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50' 34.0044"</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0.19</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4</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Dz.02</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Pamecelan</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1250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35' 31.632"</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48' 34.5996"</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0.35</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5</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Dz.06</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Cinajuang</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1125</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34' 16.2228"</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49' 28.3152"</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0.29</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6</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Dz.20</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Cihideng</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1075</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35' 41.694"</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50' 4.3296"</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0.12</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7</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Dz.16</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Rancakendal</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740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36' 57.7008"</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54' 21.9672"</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0.45</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8</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Dz.27</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Dago-pojok</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859</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37' 0.606""</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52' 18.0768"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0.22</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9</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Dz.21</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FKIP</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875</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35' 16.8252"</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51' 59.7168"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0.21</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10</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Dz.22</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Cisitu lama</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720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36' 24.2208"</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53' 8.6712"</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0.49</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lastRenderedPageBreak/>
              <w:t>11</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Dz.13</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Setrasari</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780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35' 5.1504"</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53' 0.0276"</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0.09</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12</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Dz.18</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Cisintok</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Tuf Pasir</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Qvu</w:t>
            </w:r>
          </w:p>
        </w:tc>
        <w:tc>
          <w:tcPr>
            <w:tcW w:w="701"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910</w:t>
            </w:r>
          </w:p>
        </w:tc>
        <w:tc>
          <w:tcPr>
            <w:tcW w:w="1354"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107° 34' 21.3708"</w:t>
            </w:r>
          </w:p>
        </w:tc>
        <w:tc>
          <w:tcPr>
            <w:tcW w:w="1098" w:type="dxa"/>
            <w:vAlign w:val="center"/>
          </w:tcPr>
          <w:p w:rsidR="00872342" w:rsidRPr="00B652C0" w:rsidRDefault="00872342" w:rsidP="00A72AA8">
            <w:pPr>
              <w:spacing w:after="0" w:line="240" w:lineRule="auto"/>
              <w:jc w:val="center"/>
              <w:rPr>
                <w:sz w:val="14"/>
                <w:szCs w:val="14"/>
                <w:highlight w:val="yellow"/>
              </w:rPr>
            </w:pPr>
            <w:r w:rsidRPr="00B652C0">
              <w:rPr>
                <w:sz w:val="14"/>
                <w:szCs w:val="14"/>
              </w:rPr>
              <w:t>6° 51' 15.732"</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0.13</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13</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Dz.05</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Babakan</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Tuf Berbatuapung</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1138</w:t>
            </w:r>
          </w:p>
        </w:tc>
        <w:tc>
          <w:tcPr>
            <w:tcW w:w="1354"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107° 34' 24.3732"</w:t>
            </w:r>
          </w:p>
        </w:tc>
        <w:tc>
          <w:tcPr>
            <w:tcW w:w="1098"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6° 48' 25.9848"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0..12</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14</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Dz.17</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Kt.Geologi</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Tuf Berbatuapung</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740</w:t>
            </w:r>
          </w:p>
        </w:tc>
        <w:tc>
          <w:tcPr>
            <w:tcW w:w="1354"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107° 36' 57.7008"</w:t>
            </w:r>
          </w:p>
        </w:tc>
        <w:tc>
          <w:tcPr>
            <w:tcW w:w="1098"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6° 54' 21.9672"</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0.23</w:t>
            </w:r>
          </w:p>
        </w:tc>
      </w:tr>
      <w:tr w:rsidR="00872342" w:rsidRPr="000851BA" w:rsidTr="00A72AA8">
        <w:trPr>
          <w:trHeight w:val="215"/>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15</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Dz.14</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Lbr. Tengah</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Tuf Berbatuapung</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820</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34' 4.9008"</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52' 22.4688"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0.49</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16</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Dz.07</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Cikawari</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Tuf Berbatuapung</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Qyd</w:t>
            </w:r>
          </w:p>
        </w:tc>
        <w:tc>
          <w:tcPr>
            <w:tcW w:w="701"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1127</w:t>
            </w:r>
          </w:p>
        </w:tc>
        <w:tc>
          <w:tcPr>
            <w:tcW w:w="1354"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107° 39' 11.4948"</w:t>
            </w:r>
          </w:p>
        </w:tc>
        <w:tc>
          <w:tcPr>
            <w:tcW w:w="1098" w:type="dxa"/>
            <w:vAlign w:val="center"/>
          </w:tcPr>
          <w:p w:rsidR="00872342" w:rsidRPr="00B652C0" w:rsidRDefault="00872342" w:rsidP="00A72AA8">
            <w:pPr>
              <w:spacing w:after="0" w:line="240" w:lineRule="auto"/>
              <w:jc w:val="center"/>
              <w:rPr>
                <w:sz w:val="14"/>
                <w:szCs w:val="14"/>
                <w:highlight w:val="green"/>
              </w:rPr>
            </w:pPr>
            <w:r w:rsidRPr="00B652C0">
              <w:rPr>
                <w:sz w:val="14"/>
                <w:szCs w:val="14"/>
              </w:rPr>
              <w:t>6° 49' 2.4996"</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0.22</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17</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03</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Ciburial</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925</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38' 27.7872"</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51' 28.4148"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0.24</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18</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19</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Ciharalang</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1035</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35' 3.9588"</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50' 34.0044"</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0.42</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19</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10</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Tugu</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1115</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39' 14.1768"</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50' 59.5644"</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0.73</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20</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15</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Bongkar</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880</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36' 15.2172"</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51' 50.2092"</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0.08</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21</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23</w:t>
            </w:r>
          </w:p>
        </w:tc>
        <w:tc>
          <w:tcPr>
            <w:tcW w:w="1048" w:type="dxa"/>
            <w:shd w:val="clear" w:color="auto" w:fill="auto"/>
            <w:noWrap/>
            <w:vAlign w:val="center"/>
            <w:hideMark/>
          </w:tcPr>
          <w:p w:rsidR="00872342" w:rsidRPr="00B652C0" w:rsidRDefault="00872342" w:rsidP="00A72AA8">
            <w:pPr>
              <w:spacing w:after="0" w:line="240" w:lineRule="auto"/>
              <w:jc w:val="center"/>
              <w:rPr>
                <w:rFonts w:cs="Arial"/>
                <w:b/>
                <w:bCs/>
                <w:noProof/>
                <w:color w:val="000000"/>
                <w:kern w:val="1"/>
                <w:sz w:val="14"/>
                <w:szCs w:val="14"/>
              </w:rPr>
            </w:pPr>
            <w:r w:rsidRPr="00B652C0">
              <w:rPr>
                <w:sz w:val="14"/>
                <w:szCs w:val="14"/>
              </w:rPr>
              <w:t>Cicaheum</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lang w:val="en-GB"/>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720</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38' 56.2992"</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54' 17.4348"</w:t>
            </w:r>
          </w:p>
        </w:tc>
        <w:tc>
          <w:tcPr>
            <w:tcW w:w="978" w:type="dxa"/>
            <w:shd w:val="clear" w:color="auto" w:fill="auto"/>
            <w:noWrap/>
            <w:vAlign w:val="center"/>
            <w:hideMark/>
          </w:tcPr>
          <w:p w:rsidR="00872342" w:rsidRPr="00B652C0" w:rsidRDefault="00872342" w:rsidP="00A72AA8">
            <w:pPr>
              <w:spacing w:after="0" w:line="240" w:lineRule="auto"/>
              <w:jc w:val="center"/>
              <w:rPr>
                <w:rFonts w:cs="Arial"/>
                <w:b/>
                <w:bCs/>
                <w:noProof/>
                <w:color w:val="000000"/>
                <w:kern w:val="1"/>
                <w:sz w:val="14"/>
                <w:szCs w:val="14"/>
              </w:rPr>
            </w:pPr>
            <w:r w:rsidRPr="00B652C0">
              <w:rPr>
                <w:sz w:val="14"/>
                <w:szCs w:val="14"/>
              </w:rPr>
              <w:t>0.31</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sz w:val="14"/>
                <w:szCs w:val="14"/>
              </w:rPr>
            </w:pPr>
            <w:r w:rsidRPr="00B652C0">
              <w:rPr>
                <w:b/>
                <w:sz w:val="14"/>
                <w:szCs w:val="14"/>
              </w:rPr>
              <w:t>22</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24</w:t>
            </w:r>
          </w:p>
        </w:tc>
        <w:tc>
          <w:tcPr>
            <w:tcW w:w="104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Psr.Gunting</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1125</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37' 40.0728"</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50' 20.3136"</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0.16</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color w:val="40403C"/>
                <w:sz w:val="14"/>
                <w:szCs w:val="14"/>
              </w:rPr>
            </w:pPr>
            <w:r w:rsidRPr="00B652C0">
              <w:rPr>
                <w:b/>
                <w:color w:val="40403C"/>
                <w:sz w:val="14"/>
                <w:szCs w:val="14"/>
              </w:rPr>
              <w:t>23</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25</w:t>
            </w:r>
          </w:p>
        </w:tc>
        <w:tc>
          <w:tcPr>
            <w:tcW w:w="1048" w:type="dxa"/>
            <w:shd w:val="clear" w:color="auto" w:fill="auto"/>
            <w:noWrap/>
            <w:vAlign w:val="center"/>
            <w:hideMark/>
          </w:tcPr>
          <w:p w:rsidR="00872342" w:rsidRPr="00B652C0" w:rsidRDefault="00872342" w:rsidP="00A72AA8">
            <w:pPr>
              <w:spacing w:after="0" w:line="240" w:lineRule="auto"/>
              <w:jc w:val="center"/>
              <w:rPr>
                <w:color w:val="40403C"/>
                <w:sz w:val="14"/>
                <w:szCs w:val="14"/>
              </w:rPr>
            </w:pPr>
            <w:r w:rsidRPr="00B652C0">
              <w:rPr>
                <w:color w:val="40403C"/>
                <w:sz w:val="14"/>
                <w:szCs w:val="14"/>
              </w:rPr>
              <w:t>Puncrut</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1096</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36' 31.7916"</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50' 33.8208"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0.11</w:t>
            </w:r>
          </w:p>
        </w:tc>
      </w:tr>
      <w:tr w:rsidR="00872342" w:rsidRPr="000851BA" w:rsidTr="00A72AA8">
        <w:trPr>
          <w:trHeight w:val="57"/>
        </w:trPr>
        <w:tc>
          <w:tcPr>
            <w:tcW w:w="543" w:type="dxa"/>
            <w:vAlign w:val="center"/>
          </w:tcPr>
          <w:p w:rsidR="00872342" w:rsidRPr="00B652C0" w:rsidRDefault="00872342" w:rsidP="00A72AA8">
            <w:pPr>
              <w:spacing w:after="0" w:line="240" w:lineRule="auto"/>
              <w:jc w:val="center"/>
              <w:rPr>
                <w:b/>
                <w:color w:val="40403C"/>
                <w:sz w:val="14"/>
                <w:szCs w:val="14"/>
              </w:rPr>
            </w:pPr>
            <w:r w:rsidRPr="00B652C0">
              <w:rPr>
                <w:b/>
                <w:color w:val="40403C"/>
                <w:sz w:val="14"/>
                <w:szCs w:val="14"/>
              </w:rPr>
              <w:t>24</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04</w:t>
            </w:r>
          </w:p>
        </w:tc>
        <w:tc>
          <w:tcPr>
            <w:tcW w:w="1048" w:type="dxa"/>
            <w:shd w:val="clear" w:color="auto" w:fill="auto"/>
            <w:noWrap/>
            <w:vAlign w:val="center"/>
            <w:hideMark/>
          </w:tcPr>
          <w:p w:rsidR="00872342" w:rsidRPr="00B652C0" w:rsidRDefault="00872342" w:rsidP="00A72AA8">
            <w:pPr>
              <w:spacing w:after="0" w:line="240" w:lineRule="auto"/>
              <w:jc w:val="center"/>
              <w:rPr>
                <w:color w:val="40403C"/>
                <w:sz w:val="14"/>
                <w:szCs w:val="14"/>
              </w:rPr>
            </w:pPr>
            <w:r w:rsidRPr="00B652C0">
              <w:rPr>
                <w:color w:val="40403C"/>
                <w:sz w:val="14"/>
                <w:szCs w:val="14"/>
              </w:rPr>
              <w:t>Cikurutug</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875</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37' 51.2292"</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51' 58.4928"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0.09</w:t>
            </w:r>
          </w:p>
        </w:tc>
      </w:tr>
      <w:tr w:rsidR="00872342" w:rsidRPr="000851BA" w:rsidTr="00A72AA8">
        <w:trPr>
          <w:trHeight w:val="172"/>
        </w:trPr>
        <w:tc>
          <w:tcPr>
            <w:tcW w:w="543" w:type="dxa"/>
            <w:vAlign w:val="center"/>
          </w:tcPr>
          <w:p w:rsidR="00872342" w:rsidRPr="00B652C0" w:rsidRDefault="00872342" w:rsidP="00A72AA8">
            <w:pPr>
              <w:spacing w:after="0" w:line="240" w:lineRule="auto"/>
              <w:jc w:val="center"/>
              <w:rPr>
                <w:b/>
                <w:color w:val="40403C"/>
                <w:sz w:val="14"/>
                <w:szCs w:val="14"/>
              </w:rPr>
            </w:pPr>
            <w:r w:rsidRPr="00B652C0">
              <w:rPr>
                <w:b/>
                <w:color w:val="40403C"/>
                <w:sz w:val="14"/>
                <w:szCs w:val="14"/>
              </w:rPr>
              <w:t>25</w:t>
            </w:r>
          </w:p>
        </w:tc>
        <w:tc>
          <w:tcPr>
            <w:tcW w:w="655" w:type="dxa"/>
            <w:vAlign w:val="center"/>
          </w:tcPr>
          <w:p w:rsidR="00872342" w:rsidRPr="00B652C0" w:rsidRDefault="00872342" w:rsidP="00A72AA8">
            <w:pPr>
              <w:spacing w:after="0" w:line="240" w:lineRule="auto"/>
              <w:jc w:val="center"/>
              <w:rPr>
                <w:b/>
                <w:sz w:val="14"/>
                <w:szCs w:val="14"/>
              </w:rPr>
            </w:pPr>
            <w:r w:rsidRPr="00B652C0">
              <w:rPr>
                <w:b/>
                <w:sz w:val="14"/>
                <w:szCs w:val="14"/>
              </w:rPr>
              <w:t>Dz 12</w:t>
            </w:r>
          </w:p>
        </w:tc>
        <w:tc>
          <w:tcPr>
            <w:tcW w:w="1048" w:type="dxa"/>
            <w:shd w:val="clear" w:color="auto" w:fill="auto"/>
            <w:noWrap/>
            <w:vAlign w:val="center"/>
            <w:hideMark/>
          </w:tcPr>
          <w:p w:rsidR="00872342" w:rsidRPr="00B652C0" w:rsidRDefault="00872342" w:rsidP="00A72AA8">
            <w:pPr>
              <w:spacing w:after="0" w:line="240" w:lineRule="auto"/>
              <w:jc w:val="center"/>
              <w:rPr>
                <w:color w:val="40403C"/>
                <w:sz w:val="14"/>
                <w:szCs w:val="14"/>
              </w:rPr>
            </w:pPr>
            <w:r w:rsidRPr="00B652C0">
              <w:rPr>
                <w:color w:val="40403C"/>
                <w:sz w:val="14"/>
                <w:szCs w:val="14"/>
              </w:rPr>
              <w:t>Pagerwangi</w:t>
            </w:r>
          </w:p>
        </w:tc>
        <w:tc>
          <w:tcPr>
            <w:tcW w:w="1390"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Breksi Gunungapi</w:t>
            </w:r>
          </w:p>
        </w:tc>
        <w:tc>
          <w:tcPr>
            <w:tcW w:w="705" w:type="dxa"/>
            <w:vAlign w:val="center"/>
          </w:tcPr>
          <w:p w:rsidR="00872342" w:rsidRPr="00B652C0" w:rsidRDefault="00872342" w:rsidP="00A72AA8">
            <w:pPr>
              <w:spacing w:after="0" w:line="240" w:lineRule="auto"/>
              <w:jc w:val="center"/>
              <w:rPr>
                <w:sz w:val="14"/>
                <w:szCs w:val="14"/>
              </w:rPr>
            </w:pPr>
            <w:r w:rsidRPr="00B652C0">
              <w:rPr>
                <w:sz w:val="14"/>
                <w:szCs w:val="14"/>
              </w:rPr>
              <w:t>Qyt</w:t>
            </w:r>
          </w:p>
        </w:tc>
        <w:tc>
          <w:tcPr>
            <w:tcW w:w="701" w:type="dxa"/>
            <w:vAlign w:val="center"/>
          </w:tcPr>
          <w:p w:rsidR="00872342" w:rsidRPr="00B652C0" w:rsidRDefault="00872342" w:rsidP="00A72AA8">
            <w:pPr>
              <w:spacing w:after="0" w:line="240" w:lineRule="auto"/>
              <w:jc w:val="center"/>
              <w:rPr>
                <w:sz w:val="14"/>
                <w:szCs w:val="14"/>
              </w:rPr>
            </w:pPr>
            <w:r w:rsidRPr="00B652C0">
              <w:rPr>
                <w:sz w:val="14"/>
                <w:szCs w:val="14"/>
              </w:rPr>
              <w:t>755</w:t>
            </w:r>
          </w:p>
        </w:tc>
        <w:tc>
          <w:tcPr>
            <w:tcW w:w="1354" w:type="dxa"/>
            <w:vAlign w:val="center"/>
          </w:tcPr>
          <w:p w:rsidR="00872342" w:rsidRPr="00B652C0" w:rsidRDefault="00872342" w:rsidP="00A72AA8">
            <w:pPr>
              <w:spacing w:after="0" w:line="240" w:lineRule="auto"/>
              <w:jc w:val="center"/>
              <w:rPr>
                <w:sz w:val="14"/>
                <w:szCs w:val="14"/>
              </w:rPr>
            </w:pPr>
            <w:r w:rsidRPr="00B652C0">
              <w:rPr>
                <w:sz w:val="14"/>
                <w:szCs w:val="14"/>
              </w:rPr>
              <w:t>107° 39' 10.7928"</w:t>
            </w:r>
          </w:p>
        </w:tc>
        <w:tc>
          <w:tcPr>
            <w:tcW w:w="1098" w:type="dxa"/>
            <w:vAlign w:val="center"/>
          </w:tcPr>
          <w:p w:rsidR="00872342" w:rsidRPr="00B652C0" w:rsidRDefault="00872342" w:rsidP="00A72AA8">
            <w:pPr>
              <w:spacing w:after="0" w:line="240" w:lineRule="auto"/>
              <w:jc w:val="center"/>
              <w:rPr>
                <w:sz w:val="14"/>
                <w:szCs w:val="14"/>
              </w:rPr>
            </w:pPr>
            <w:r w:rsidRPr="00B652C0">
              <w:rPr>
                <w:sz w:val="14"/>
                <w:szCs w:val="14"/>
              </w:rPr>
              <w:t>6° 53' 11.5008"</w:t>
            </w:r>
          </w:p>
        </w:tc>
        <w:tc>
          <w:tcPr>
            <w:tcW w:w="978" w:type="dxa"/>
            <w:shd w:val="clear" w:color="auto" w:fill="auto"/>
            <w:noWrap/>
            <w:vAlign w:val="center"/>
            <w:hideMark/>
          </w:tcPr>
          <w:p w:rsidR="00872342" w:rsidRPr="00B652C0" w:rsidRDefault="00872342" w:rsidP="00A72AA8">
            <w:pPr>
              <w:spacing w:after="0" w:line="240" w:lineRule="auto"/>
              <w:jc w:val="center"/>
              <w:rPr>
                <w:sz w:val="14"/>
                <w:szCs w:val="14"/>
              </w:rPr>
            </w:pPr>
            <w:r w:rsidRPr="00B652C0">
              <w:rPr>
                <w:sz w:val="14"/>
                <w:szCs w:val="14"/>
              </w:rPr>
              <w:t>0.12</w:t>
            </w:r>
          </w:p>
        </w:tc>
      </w:tr>
    </w:tbl>
    <w:p w:rsidR="00872342" w:rsidRDefault="00872342" w:rsidP="00872342">
      <w:pPr>
        <w:spacing w:after="0"/>
        <w:jc w:val="center"/>
        <w:rPr>
          <w:b/>
          <w:i/>
          <w:sz w:val="18"/>
          <w:szCs w:val="20"/>
        </w:rPr>
      </w:pPr>
    </w:p>
    <w:p w:rsidR="00B652C0" w:rsidRPr="00E32CF1" w:rsidRDefault="00B652C0" w:rsidP="00872342">
      <w:pPr>
        <w:spacing w:after="0"/>
        <w:jc w:val="center"/>
        <w:rPr>
          <w:b/>
          <w:i/>
          <w:sz w:val="18"/>
          <w:szCs w:val="20"/>
        </w:rPr>
      </w:pPr>
    </w:p>
    <w:p w:rsidR="00872342" w:rsidRDefault="00872342" w:rsidP="00872342">
      <w:pPr>
        <w:spacing w:after="0"/>
        <w:jc w:val="center"/>
        <w:rPr>
          <w:b/>
          <w:noProof/>
          <w:sz w:val="20"/>
          <w:szCs w:val="20"/>
          <w:lang w:eastAsia="id-ID"/>
        </w:rPr>
      </w:pPr>
      <w:r>
        <w:rPr>
          <w:noProof/>
          <w:sz w:val="20"/>
          <w:szCs w:val="20"/>
          <w:lang w:val="en-US"/>
        </w:rPr>
        <w:drawing>
          <wp:inline distT="0" distB="0" distL="0" distR="0">
            <wp:extent cx="5253038" cy="2409825"/>
            <wp:effectExtent l="19050" t="0" r="4762"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53038" cy="2409825"/>
                    </a:xfrm>
                    <a:prstGeom prst="rect">
                      <a:avLst/>
                    </a:prstGeom>
                    <a:noFill/>
                    <a:ln>
                      <a:noFill/>
                    </a:ln>
                  </pic:spPr>
                </pic:pic>
              </a:graphicData>
            </a:graphic>
          </wp:inline>
        </w:drawing>
      </w:r>
    </w:p>
    <w:p w:rsidR="00872342" w:rsidRPr="00057E8F" w:rsidRDefault="00872342" w:rsidP="00872342">
      <w:pPr>
        <w:spacing w:after="0"/>
        <w:jc w:val="center"/>
        <w:rPr>
          <w:sz w:val="20"/>
          <w:szCs w:val="20"/>
        </w:rPr>
      </w:pPr>
      <w:r>
        <w:rPr>
          <w:sz w:val="20"/>
          <w:szCs w:val="20"/>
        </w:rPr>
        <w:t>Gambar 3.3  Plot Interval Laju Infiltrasi Airtanah Pelapukan (Dadang ZA, 1998)</w:t>
      </w:r>
    </w:p>
    <w:p w:rsidR="00872342" w:rsidRPr="0074769A" w:rsidRDefault="00872342" w:rsidP="00872342">
      <w:pPr>
        <w:spacing w:after="0"/>
        <w:jc w:val="center"/>
        <w:rPr>
          <w:sz w:val="8"/>
        </w:rPr>
      </w:pPr>
    </w:p>
    <w:p w:rsidR="00872342" w:rsidRPr="00EA71D1" w:rsidRDefault="00872342" w:rsidP="00872342">
      <w:pPr>
        <w:pStyle w:val="Caption"/>
        <w:spacing w:line="360" w:lineRule="auto"/>
        <w:ind w:left="1701" w:hanging="1701"/>
        <w:rPr>
          <w:b/>
          <w:sz w:val="8"/>
        </w:rPr>
      </w:pPr>
    </w:p>
    <w:p w:rsidR="00872342" w:rsidRDefault="00872342" w:rsidP="00C372F8">
      <w:pPr>
        <w:pStyle w:val="Caption"/>
        <w:rPr>
          <w:b/>
        </w:rPr>
      </w:pPr>
      <w:r>
        <w:rPr>
          <w:b/>
          <w:noProof/>
          <w:lang w:val="en-US"/>
        </w:rPr>
        <w:lastRenderedPageBreak/>
        <w:drawing>
          <wp:inline distT="0" distB="0" distL="0" distR="0">
            <wp:extent cx="4872038" cy="2771775"/>
            <wp:effectExtent l="19050" t="0" r="4762"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72038" cy="2771775"/>
                    </a:xfrm>
                    <a:prstGeom prst="rect">
                      <a:avLst/>
                    </a:prstGeom>
                    <a:noFill/>
                    <a:ln>
                      <a:noFill/>
                    </a:ln>
                  </pic:spPr>
                </pic:pic>
              </a:graphicData>
            </a:graphic>
          </wp:inline>
        </w:drawing>
      </w:r>
    </w:p>
    <w:p w:rsidR="00872342" w:rsidRDefault="00872342" w:rsidP="00872342">
      <w:pPr>
        <w:pStyle w:val="Caption"/>
        <w:ind w:left="1276" w:hanging="1276"/>
        <w:jc w:val="center"/>
        <w:rPr>
          <w:sz w:val="20"/>
        </w:rPr>
      </w:pPr>
      <w:r>
        <w:rPr>
          <w:bCs w:val="0"/>
          <w:sz w:val="20"/>
        </w:rPr>
        <w:t xml:space="preserve">Gambar 3.4  </w:t>
      </w:r>
      <w:r>
        <w:rPr>
          <w:bCs w:val="0"/>
          <w:sz w:val="20"/>
          <w:lang w:val="en-GB"/>
        </w:rPr>
        <w:t xml:space="preserve">Plot </w:t>
      </w:r>
      <w:proofErr w:type="spellStart"/>
      <w:r>
        <w:rPr>
          <w:bCs w:val="0"/>
          <w:sz w:val="20"/>
          <w:lang w:val="en-GB"/>
        </w:rPr>
        <w:t>LajuInfiltrasi</w:t>
      </w:r>
      <w:proofErr w:type="spellEnd"/>
      <w:r>
        <w:rPr>
          <w:bCs w:val="0"/>
          <w:sz w:val="20"/>
        </w:rPr>
        <w:t>pada</w:t>
      </w:r>
      <w:r>
        <w:rPr>
          <w:bCs w:val="0"/>
          <w:sz w:val="20"/>
          <w:lang w:val="en-GB"/>
        </w:rPr>
        <w:t xml:space="preserve"> Tanah </w:t>
      </w:r>
      <w:proofErr w:type="spellStart"/>
      <w:r>
        <w:rPr>
          <w:bCs w:val="0"/>
          <w:sz w:val="20"/>
          <w:lang w:val="en-GB"/>
        </w:rPr>
        <w:t>PelapukanTerhadapElevasi</w:t>
      </w:r>
      <w:proofErr w:type="spellEnd"/>
      <w:r>
        <w:rPr>
          <w:sz w:val="20"/>
        </w:rPr>
        <w:t>(Dadang ZA, 1998)</w:t>
      </w:r>
    </w:p>
    <w:p w:rsidR="00872342" w:rsidRPr="00E32CF1" w:rsidRDefault="00872342" w:rsidP="00872342">
      <w:pPr>
        <w:pStyle w:val="Caption"/>
        <w:spacing w:line="360" w:lineRule="auto"/>
        <w:ind w:left="0" w:firstLine="0"/>
        <w:jc w:val="center"/>
        <w:rPr>
          <w:sz w:val="21"/>
          <w:szCs w:val="21"/>
        </w:rPr>
      </w:pPr>
    </w:p>
    <w:p w:rsidR="00872342" w:rsidRDefault="00872342" w:rsidP="0074769A">
      <w:pPr>
        <w:pStyle w:val="Caption"/>
        <w:spacing w:line="360" w:lineRule="auto"/>
        <w:ind w:left="0" w:firstLine="0"/>
        <w:jc w:val="both"/>
        <w:rPr>
          <w:szCs w:val="24"/>
        </w:rPr>
      </w:pPr>
      <w:r>
        <w:rPr>
          <w:szCs w:val="24"/>
        </w:rPr>
        <w:t>Pada g</w:t>
      </w:r>
      <w:proofErr w:type="spellStart"/>
      <w:r w:rsidRPr="00E32CF1">
        <w:rPr>
          <w:szCs w:val="24"/>
          <w:lang w:val="en-GB"/>
        </w:rPr>
        <w:t>rafik</w:t>
      </w:r>
      <w:proofErr w:type="spellEnd"/>
      <w:r>
        <w:rPr>
          <w:szCs w:val="24"/>
        </w:rPr>
        <w:t xml:space="preserve">(Gambar 3.4) </w:t>
      </w:r>
      <w:proofErr w:type="spellStart"/>
      <w:r w:rsidRPr="00E32CF1">
        <w:rPr>
          <w:szCs w:val="24"/>
          <w:lang w:val="en-GB"/>
        </w:rPr>
        <w:t>memperlihatkanketeraturanantaranilailajuinfiltrasiairtanah</w:t>
      </w:r>
      <w:proofErr w:type="spellEnd"/>
      <w:r w:rsidRPr="00E32CF1">
        <w:rPr>
          <w:szCs w:val="24"/>
        </w:rPr>
        <w:t xml:space="preserve">terhadap </w:t>
      </w:r>
      <w:proofErr w:type="spellStart"/>
      <w:r w:rsidRPr="00E32CF1">
        <w:rPr>
          <w:szCs w:val="24"/>
          <w:lang w:val="en-GB"/>
        </w:rPr>
        <w:t>pelapukanbatuan</w:t>
      </w:r>
      <w:proofErr w:type="spellEnd"/>
      <w:r w:rsidRPr="00E32CF1">
        <w:rPr>
          <w:szCs w:val="24"/>
        </w:rPr>
        <w:t xml:space="preserve">tuf pasir (Qvu-F.Cikidang), tuf berbatuapung (Qyd-F.Cibereum) dan breksi </w:t>
      </w:r>
      <w:r>
        <w:rPr>
          <w:szCs w:val="24"/>
        </w:rPr>
        <w:t>gunungapi</w:t>
      </w:r>
      <w:r w:rsidRPr="00E32CF1">
        <w:rPr>
          <w:szCs w:val="24"/>
        </w:rPr>
        <w:t xml:space="preserve"> atau (Qyt-F.Cikapundung)</w:t>
      </w:r>
      <w:r>
        <w:rPr>
          <w:szCs w:val="24"/>
        </w:rPr>
        <w:t>.</w:t>
      </w:r>
    </w:p>
    <w:p w:rsidR="00872342" w:rsidRPr="00E32CF1" w:rsidRDefault="00872342" w:rsidP="00872342">
      <w:pPr>
        <w:rPr>
          <w:sz w:val="2"/>
        </w:rPr>
      </w:pPr>
    </w:p>
    <w:p w:rsidR="00872342" w:rsidRPr="00E32CF1" w:rsidRDefault="00872342" w:rsidP="00872342">
      <w:pPr>
        <w:tabs>
          <w:tab w:val="left" w:pos="567"/>
        </w:tabs>
        <w:autoSpaceDE w:val="0"/>
        <w:autoSpaceDN w:val="0"/>
        <w:adjustRightInd w:val="0"/>
        <w:spacing w:after="0"/>
        <w:ind w:left="567" w:hanging="567"/>
        <w:rPr>
          <w:b/>
          <w:sz w:val="6"/>
        </w:rPr>
      </w:pPr>
    </w:p>
    <w:p w:rsidR="00872342" w:rsidRDefault="00872342" w:rsidP="0074769A">
      <w:pPr>
        <w:tabs>
          <w:tab w:val="left" w:pos="567"/>
        </w:tabs>
        <w:autoSpaceDE w:val="0"/>
        <w:autoSpaceDN w:val="0"/>
        <w:adjustRightInd w:val="0"/>
        <w:spacing w:after="0"/>
        <w:ind w:left="567" w:hanging="567"/>
        <w:jc w:val="both"/>
        <w:rPr>
          <w:b/>
        </w:rPr>
      </w:pPr>
      <w:r>
        <w:rPr>
          <w:b/>
        </w:rPr>
        <w:t>3.2.4</w:t>
      </w:r>
      <w:r>
        <w:rPr>
          <w:b/>
        </w:rPr>
        <w:tab/>
      </w:r>
      <w:r w:rsidRPr="00A41039">
        <w:rPr>
          <w:b/>
        </w:rPr>
        <w:t xml:space="preserve">Sistem Pengaliran </w:t>
      </w:r>
      <w:r>
        <w:rPr>
          <w:b/>
        </w:rPr>
        <w:t xml:space="preserve">Airtanah </w:t>
      </w:r>
      <w:r w:rsidRPr="00A41039">
        <w:rPr>
          <w:b/>
        </w:rPr>
        <w:t>Pada Akuifer</w:t>
      </w:r>
      <w:r>
        <w:rPr>
          <w:b/>
        </w:rPr>
        <w:t xml:space="preserve"> Daerah CAT</w:t>
      </w:r>
      <w:r w:rsidRPr="00A41039">
        <w:rPr>
          <w:b/>
        </w:rPr>
        <w:t xml:space="preserve"> Bandung</w:t>
      </w:r>
      <w:r>
        <w:rPr>
          <w:b/>
        </w:rPr>
        <w:t xml:space="preserve"> - </w:t>
      </w:r>
      <w:r w:rsidRPr="00A41039">
        <w:rPr>
          <w:b/>
        </w:rPr>
        <w:t>Soreang</w:t>
      </w:r>
    </w:p>
    <w:p w:rsidR="00872342" w:rsidRDefault="00872342" w:rsidP="00872342">
      <w:pPr>
        <w:autoSpaceDE w:val="0"/>
        <w:autoSpaceDN w:val="0"/>
        <w:adjustRightInd w:val="0"/>
        <w:spacing w:after="0"/>
        <w:jc w:val="both"/>
        <w:rPr>
          <w:color w:val="000000"/>
          <w:sz w:val="8"/>
        </w:rPr>
      </w:pPr>
      <w:r>
        <w:rPr>
          <w:color w:val="000000"/>
        </w:rPr>
        <w:t xml:space="preserve">Gambaran sistem pengaliran pada akuifer yang diberikan </w:t>
      </w:r>
      <w:r w:rsidRPr="000123A4">
        <w:rPr>
          <w:color w:val="000000"/>
        </w:rPr>
        <w:t>Iwaco, 19</w:t>
      </w:r>
      <w:r>
        <w:rPr>
          <w:color w:val="000000"/>
        </w:rPr>
        <w:t xml:space="preserve">89atau dikenal dengan </w:t>
      </w:r>
      <w:r w:rsidRPr="000123A4">
        <w:rPr>
          <w:color w:val="000000"/>
        </w:rPr>
        <w:t xml:space="preserve">gambaran umum mengenai sistem </w:t>
      </w:r>
      <w:r>
        <w:rPr>
          <w:color w:val="000000"/>
        </w:rPr>
        <w:t>a</w:t>
      </w:r>
      <w:r w:rsidRPr="000123A4">
        <w:rPr>
          <w:color w:val="000000"/>
        </w:rPr>
        <w:t>k</w:t>
      </w:r>
      <w:r>
        <w:rPr>
          <w:color w:val="000000"/>
        </w:rPr>
        <w:t>u</w:t>
      </w:r>
      <w:r w:rsidRPr="000123A4">
        <w:rPr>
          <w:color w:val="000000"/>
        </w:rPr>
        <w:t>ifer</w:t>
      </w:r>
      <w:r>
        <w:rPr>
          <w:color w:val="000000"/>
        </w:rPr>
        <w:t>-akuiklud</w:t>
      </w:r>
      <w:r w:rsidRPr="000123A4">
        <w:rPr>
          <w:color w:val="000000"/>
        </w:rPr>
        <w:t xml:space="preserve"> secara lateral maupun vertikal untuk daerah CA</w:t>
      </w:r>
      <w:r>
        <w:rPr>
          <w:color w:val="000000"/>
        </w:rPr>
        <w:t xml:space="preserve">T </w:t>
      </w:r>
      <w:r w:rsidRPr="000123A4">
        <w:rPr>
          <w:color w:val="000000"/>
        </w:rPr>
        <w:t>Bandung</w:t>
      </w:r>
      <w:r>
        <w:rPr>
          <w:color w:val="000000"/>
        </w:rPr>
        <w:t xml:space="preserve">-Soreang diketahui </w:t>
      </w:r>
      <w:r w:rsidRPr="000123A4">
        <w:rPr>
          <w:color w:val="000000"/>
        </w:rPr>
        <w:t>sebagai berikut :</w:t>
      </w:r>
    </w:p>
    <w:p w:rsidR="00872342" w:rsidRDefault="00872342" w:rsidP="00872342">
      <w:pPr>
        <w:numPr>
          <w:ilvl w:val="0"/>
          <w:numId w:val="18"/>
        </w:numPr>
        <w:autoSpaceDE w:val="0"/>
        <w:autoSpaceDN w:val="0"/>
        <w:adjustRightInd w:val="0"/>
        <w:spacing w:after="0"/>
        <w:ind w:left="567" w:hanging="567"/>
        <w:jc w:val="both"/>
        <w:rPr>
          <w:color w:val="000000"/>
        </w:rPr>
      </w:pPr>
      <w:r w:rsidRPr="000123A4">
        <w:rPr>
          <w:color w:val="000000"/>
        </w:rPr>
        <w:t xml:space="preserve">Sistem airtanah lokal pada </w:t>
      </w:r>
      <w:r>
        <w:rPr>
          <w:color w:val="000000"/>
        </w:rPr>
        <w:t>E</w:t>
      </w:r>
      <w:r w:rsidRPr="000123A4">
        <w:rPr>
          <w:color w:val="000000"/>
        </w:rPr>
        <w:t xml:space="preserve">ndapan </w:t>
      </w:r>
      <w:r>
        <w:rPr>
          <w:color w:val="000000"/>
        </w:rPr>
        <w:t>V</w:t>
      </w:r>
      <w:r w:rsidRPr="000123A4">
        <w:rPr>
          <w:color w:val="000000"/>
        </w:rPr>
        <w:t xml:space="preserve">olkanik </w:t>
      </w:r>
      <w:r>
        <w:rPr>
          <w:color w:val="000000"/>
        </w:rPr>
        <w:t>M</w:t>
      </w:r>
      <w:r w:rsidRPr="000123A4">
        <w:rPr>
          <w:color w:val="000000"/>
        </w:rPr>
        <w:t xml:space="preserve">uda </w:t>
      </w:r>
      <w:r>
        <w:rPr>
          <w:color w:val="000000"/>
        </w:rPr>
        <w:t xml:space="preserve">terkait dengan </w:t>
      </w:r>
      <w:r w:rsidRPr="000123A4">
        <w:rPr>
          <w:color w:val="000000"/>
        </w:rPr>
        <w:t>kehadiran lava</w:t>
      </w:r>
      <w:r>
        <w:rPr>
          <w:color w:val="000000"/>
        </w:rPr>
        <w:t xml:space="preserve"> yang </w:t>
      </w:r>
      <w:r w:rsidRPr="000123A4">
        <w:rPr>
          <w:color w:val="000000"/>
        </w:rPr>
        <w:t xml:space="preserve">berperan sebagai batas aliran dengan lembah-lembah hasil penorehan air sungai. Dari data </w:t>
      </w:r>
      <w:r w:rsidRPr="0077061E">
        <w:rPr>
          <w:i/>
          <w:color w:val="000000"/>
        </w:rPr>
        <w:t>konductivity</w:t>
      </w:r>
      <w:r w:rsidRPr="000123A4">
        <w:rPr>
          <w:color w:val="000000"/>
        </w:rPr>
        <w:t xml:space="preserve"> dicirikan dengan nilai kurang dari 100 µs/m dan (100 – 200)  µs/cm memiliki debit kurang dari (</w:t>
      </w:r>
      <w:r>
        <w:rPr>
          <w:color w:val="000000"/>
        </w:rPr>
        <w:t>1</w:t>
      </w:r>
      <w:r w:rsidRPr="000123A4">
        <w:rPr>
          <w:color w:val="000000"/>
        </w:rPr>
        <w:t>0 – 30) l/detik</w:t>
      </w:r>
      <w:r>
        <w:rPr>
          <w:color w:val="000000"/>
        </w:rPr>
        <w:t xml:space="preserve">, memiliki </w:t>
      </w:r>
      <w:r w:rsidR="00CE1E2E">
        <w:rPr>
          <w:color w:val="000000"/>
        </w:rPr>
        <w:t xml:space="preserve"> kecend</w:t>
      </w:r>
      <w:r w:rsidRPr="000123A4">
        <w:rPr>
          <w:color w:val="000000"/>
        </w:rPr>
        <w:t xml:space="preserve">rungan </w:t>
      </w:r>
      <w:r>
        <w:rPr>
          <w:color w:val="000000"/>
        </w:rPr>
        <w:t xml:space="preserve">perubahan muka airtanah </w:t>
      </w:r>
      <w:r w:rsidRPr="000123A4">
        <w:rPr>
          <w:color w:val="000000"/>
        </w:rPr>
        <w:t>fluktuasi tinggi.</w:t>
      </w:r>
    </w:p>
    <w:p w:rsidR="00872342" w:rsidRDefault="00872342" w:rsidP="00872342">
      <w:pPr>
        <w:numPr>
          <w:ilvl w:val="0"/>
          <w:numId w:val="18"/>
        </w:numPr>
        <w:autoSpaceDE w:val="0"/>
        <w:autoSpaceDN w:val="0"/>
        <w:adjustRightInd w:val="0"/>
        <w:spacing w:after="0"/>
        <w:ind w:left="567" w:hanging="567"/>
        <w:jc w:val="both"/>
        <w:rPr>
          <w:color w:val="000000"/>
        </w:rPr>
      </w:pPr>
      <w:r w:rsidRPr="000123A4">
        <w:rPr>
          <w:color w:val="000000"/>
        </w:rPr>
        <w:t xml:space="preserve">Sistem aliran airtanah menengah, berhubungan erat dengan endapan volkanik dan kehadiran kipas aluvial. </w:t>
      </w:r>
      <w:r>
        <w:rPr>
          <w:color w:val="000000"/>
        </w:rPr>
        <w:t>m</w:t>
      </w:r>
      <w:r w:rsidRPr="000123A4">
        <w:rPr>
          <w:color w:val="000000"/>
        </w:rPr>
        <w:t xml:space="preserve">enempati daerah (1100 –1400) </w:t>
      </w:r>
      <w:r>
        <w:rPr>
          <w:color w:val="000000"/>
        </w:rPr>
        <w:t>mdpl</w:t>
      </w:r>
      <w:r w:rsidRPr="000123A4">
        <w:rPr>
          <w:color w:val="000000"/>
        </w:rPr>
        <w:t>, di utara patahan Lembang</w:t>
      </w:r>
      <w:r>
        <w:rPr>
          <w:color w:val="000000"/>
        </w:rPr>
        <w:t>,</w:t>
      </w:r>
      <w:r w:rsidRPr="000123A4">
        <w:rPr>
          <w:color w:val="000000"/>
        </w:rPr>
        <w:t xml:space="preserve"> dengan muka airtanah dangkal dan memiliki fluktuasi kecil (Bender, dalam Iwaco, 1989).  Dalam sumur gali </w:t>
      </w:r>
      <w:r w:rsidRPr="000123A4">
        <w:rPr>
          <w:color w:val="000000"/>
        </w:rPr>
        <w:lastRenderedPageBreak/>
        <w:t xml:space="preserve">memperlihatkan Ec kisaran </w:t>
      </w:r>
      <w:r>
        <w:rPr>
          <w:color w:val="000000"/>
        </w:rPr>
        <w:t>(</w:t>
      </w:r>
      <w:r w:rsidRPr="000123A4">
        <w:rPr>
          <w:color w:val="000000"/>
        </w:rPr>
        <w:t>125 – 540</w:t>
      </w:r>
      <w:r>
        <w:rPr>
          <w:color w:val="000000"/>
        </w:rPr>
        <w:t>)</w:t>
      </w:r>
      <w:r w:rsidRPr="000123A4">
        <w:rPr>
          <w:color w:val="000000"/>
        </w:rPr>
        <w:t xml:space="preserve"> µs/cm atau rata-rata 360 µs/cm. Dalam sumur </w:t>
      </w:r>
      <w:r w:rsidR="00313DFB">
        <w:rPr>
          <w:color w:val="000000"/>
        </w:rPr>
        <w:t>pengeboran</w:t>
      </w:r>
      <w:r w:rsidRPr="000123A4">
        <w:rPr>
          <w:color w:val="000000"/>
        </w:rPr>
        <w:t xml:space="preserve"> Ec kurang dari 200 µs/cm.</w:t>
      </w:r>
    </w:p>
    <w:p w:rsidR="00872342" w:rsidRDefault="00872342" w:rsidP="00872342">
      <w:pPr>
        <w:numPr>
          <w:ilvl w:val="0"/>
          <w:numId w:val="18"/>
        </w:numPr>
        <w:autoSpaceDE w:val="0"/>
        <w:autoSpaceDN w:val="0"/>
        <w:adjustRightInd w:val="0"/>
        <w:spacing w:after="0"/>
        <w:ind w:left="567" w:hanging="567"/>
        <w:jc w:val="both"/>
        <w:rPr>
          <w:color w:val="000000"/>
        </w:rPr>
      </w:pPr>
      <w:r w:rsidRPr="000123A4">
        <w:rPr>
          <w:color w:val="000000"/>
        </w:rPr>
        <w:t>Sistem aliran airtanah regional, terkait dengan luahan sistem airtanah permukaan S.Citarum di bagian tengah CAT. Bandung. Imbuhan berasal dari endapan volkanik di sekeliling dataran Bandung</w:t>
      </w:r>
      <w:r>
        <w:rPr>
          <w:color w:val="000000"/>
        </w:rPr>
        <w:t>, s</w:t>
      </w:r>
      <w:r w:rsidRPr="000123A4">
        <w:rPr>
          <w:color w:val="000000"/>
        </w:rPr>
        <w:t>ementara perbukitan merupakan penghalang aliran lateral airtanah.</w:t>
      </w:r>
    </w:p>
    <w:p w:rsidR="00872342" w:rsidRPr="00E32CF1" w:rsidRDefault="00872342" w:rsidP="00872342">
      <w:pPr>
        <w:autoSpaceDE w:val="0"/>
        <w:autoSpaceDN w:val="0"/>
        <w:adjustRightInd w:val="0"/>
        <w:spacing w:after="0"/>
        <w:rPr>
          <w:color w:val="000000"/>
          <w:sz w:val="8"/>
        </w:rPr>
      </w:pPr>
    </w:p>
    <w:p w:rsidR="00872342" w:rsidRDefault="00872342" w:rsidP="00872342">
      <w:pPr>
        <w:spacing w:after="0"/>
        <w:jc w:val="both"/>
      </w:pPr>
      <w:r w:rsidRPr="000123A4">
        <w:t>BerdasarkanSutrisno,(19</w:t>
      </w:r>
      <w:r>
        <w:t>83</w:t>
      </w:r>
      <w:r w:rsidRPr="000123A4">
        <w:t xml:space="preserve">) dan </w:t>
      </w:r>
      <w:r w:rsidRPr="000123A4">
        <w:rPr>
          <w:i/>
          <w:iCs/>
        </w:rPr>
        <w:t>Iwaco</w:t>
      </w:r>
      <w:r>
        <w:rPr>
          <w:i/>
          <w:iCs/>
        </w:rPr>
        <w:t>-</w:t>
      </w:r>
      <w:r w:rsidRPr="000123A4">
        <w:rPr>
          <w:i/>
          <w:iCs/>
        </w:rPr>
        <w:t xml:space="preserve">Waseco, </w:t>
      </w:r>
      <w:r w:rsidRPr="000123A4">
        <w:rPr>
          <w:iCs/>
        </w:rPr>
        <w:t>(</w:t>
      </w:r>
      <w:r w:rsidRPr="000123A4">
        <w:t>1989)</w:t>
      </w:r>
      <w:r>
        <w:t>, dikatakan bahwa dari</w:t>
      </w:r>
      <w:r w:rsidRPr="000123A4">
        <w:t xml:space="preserve"> hasil pengamatan </w:t>
      </w:r>
      <w:r>
        <w:t xml:space="preserve">dan </w:t>
      </w:r>
      <w:r w:rsidRPr="000123A4">
        <w:t xml:space="preserve">kondisi hidrogeologi CAT. Bandung secara umummemperlihatkan </w:t>
      </w:r>
      <w:r w:rsidRPr="00697334">
        <w:t>sistem pengaliran</w:t>
      </w:r>
      <w:r w:rsidRPr="000123A4">
        <w:t>airtanah dalam ak</w:t>
      </w:r>
      <w:r>
        <w:t>u</w:t>
      </w:r>
      <w:r w:rsidRPr="000123A4">
        <w:t>ifer</w:t>
      </w:r>
      <w:r>
        <w:t xml:space="preserve"> s</w:t>
      </w:r>
      <w:r w:rsidRPr="000123A4">
        <w:t>ebagai berikut :</w:t>
      </w:r>
    </w:p>
    <w:p w:rsidR="00872342" w:rsidRPr="00E32CF1" w:rsidRDefault="00872342" w:rsidP="00872342">
      <w:pPr>
        <w:spacing w:after="0"/>
        <w:jc w:val="both"/>
        <w:rPr>
          <w:sz w:val="14"/>
        </w:rPr>
      </w:pPr>
    </w:p>
    <w:p w:rsidR="00872342" w:rsidRDefault="00872342" w:rsidP="00872342">
      <w:pPr>
        <w:pStyle w:val="ListParagraph"/>
        <w:numPr>
          <w:ilvl w:val="0"/>
          <w:numId w:val="11"/>
        </w:numPr>
        <w:spacing w:after="0"/>
        <w:ind w:left="567" w:hanging="567"/>
        <w:jc w:val="both"/>
      </w:pPr>
      <w:r w:rsidRPr="00F86CF1">
        <w:t>Sistem pengaliran akuifer ruang antar butir</w:t>
      </w:r>
      <w:r w:rsidRPr="000123A4">
        <w:t>, terjadi pada ak</w:t>
      </w:r>
      <w:r>
        <w:t>u</w:t>
      </w:r>
      <w:r w:rsidRPr="000123A4">
        <w:t xml:space="preserve">ifer yang secara dominan dibentuk oleh batuan dari </w:t>
      </w:r>
      <w:r w:rsidRPr="00E32CF1">
        <w:t>Formasi Kosambi (Qob</w:t>
      </w:r>
      <w:r>
        <w:t xml:space="preserve">) </w:t>
      </w:r>
      <w:r w:rsidRPr="000123A4">
        <w:t xml:space="preserve">dan </w:t>
      </w:r>
      <w:r w:rsidRPr="00E32CF1">
        <w:t>Formasi Cibereum (Qyd)</w:t>
      </w:r>
      <w:r w:rsidRPr="000123A4">
        <w:rPr>
          <w:i/>
        </w:rPr>
        <w:t>.</w:t>
      </w:r>
      <w:r w:rsidRPr="000123A4">
        <w:t>Material penyusun ak</w:t>
      </w:r>
      <w:r>
        <w:t>u</w:t>
      </w:r>
      <w:r w:rsidRPr="000123A4">
        <w:t>ifer lanau, pasir dan kerikil dengan kelulusan 10</w:t>
      </w:r>
      <w:r w:rsidRPr="000123A4">
        <w:rPr>
          <w:vertAlign w:val="superscript"/>
        </w:rPr>
        <w:t>-1</w:t>
      </w:r>
      <w:r w:rsidRPr="000123A4">
        <w:t xml:space="preserve"> dan 10</w:t>
      </w:r>
      <w:r w:rsidRPr="000123A4">
        <w:rPr>
          <w:vertAlign w:val="superscript"/>
        </w:rPr>
        <w:t>1</w:t>
      </w:r>
      <w:r w:rsidRPr="000123A4">
        <w:t xml:space="preserve"> m/hari</w:t>
      </w:r>
    </w:p>
    <w:p w:rsidR="00872342" w:rsidRDefault="00872342" w:rsidP="00872342">
      <w:pPr>
        <w:pStyle w:val="ListParagraph"/>
        <w:numPr>
          <w:ilvl w:val="0"/>
          <w:numId w:val="11"/>
        </w:numPr>
        <w:spacing w:after="0"/>
        <w:ind w:left="567" w:hanging="567"/>
        <w:jc w:val="both"/>
      </w:pPr>
      <w:r w:rsidRPr="00F86CF1">
        <w:t>Sistem pengaliran akuifer ruang antar butir dan rekahan/celahan, t</w:t>
      </w:r>
      <w:r w:rsidRPr="000123A4">
        <w:t>erdiri atas ak</w:t>
      </w:r>
      <w:r>
        <w:t>u</w:t>
      </w:r>
      <w:r w:rsidRPr="000123A4">
        <w:t>ifer yang secara dominan dibentuk oleh litologi dari FormasiCikapundung (</w:t>
      </w:r>
      <w:r w:rsidRPr="00E32CF1">
        <w:rPr>
          <w:i/>
        </w:rPr>
        <w:t>Qyt</w:t>
      </w:r>
      <w:r w:rsidRPr="000123A4">
        <w:t xml:space="preserve">) dan Formasi Cikidang </w:t>
      </w:r>
      <w:r>
        <w:t>(Qvu).</w:t>
      </w:r>
      <w:r w:rsidRPr="000123A4">
        <w:t xml:space="preserve"> Batuan </w:t>
      </w:r>
      <w:r>
        <w:t xml:space="preserve"> akuifer pada </w:t>
      </w:r>
      <w:r w:rsidRPr="000123A4">
        <w:t>umumnya</w:t>
      </w:r>
      <w:r>
        <w:t xml:space="preserve"> terbentuk dari </w:t>
      </w:r>
      <w:r w:rsidRPr="000123A4">
        <w:t xml:space="preserve"> breksi, lahar, lava </w:t>
      </w:r>
      <w:r w:rsidRPr="000123A4">
        <w:rPr>
          <w:sz w:val="22"/>
        </w:rPr>
        <w:t>dan tuf</w:t>
      </w:r>
      <w:r>
        <w:rPr>
          <w:sz w:val="22"/>
        </w:rPr>
        <w:t>. Dengan k</w:t>
      </w:r>
      <w:r w:rsidRPr="000123A4">
        <w:t xml:space="preserve">elulusan 4.8 </w:t>
      </w:r>
      <w:r>
        <w:t xml:space="preserve">x </w:t>
      </w:r>
      <w:r w:rsidRPr="000123A4">
        <w:t>10</w:t>
      </w:r>
      <w:r w:rsidRPr="000123A4">
        <w:rPr>
          <w:vertAlign w:val="superscript"/>
        </w:rPr>
        <w:t>1</w:t>
      </w:r>
      <w:r w:rsidRPr="000123A4">
        <w:t xml:space="preserve"> m/hari.</w:t>
      </w:r>
    </w:p>
    <w:p w:rsidR="00872342" w:rsidRDefault="00872342" w:rsidP="00872342">
      <w:pPr>
        <w:pStyle w:val="ListParagraph"/>
        <w:numPr>
          <w:ilvl w:val="0"/>
          <w:numId w:val="11"/>
        </w:numPr>
        <w:spacing w:after="0"/>
        <w:ind w:left="567" w:hanging="567"/>
        <w:jc w:val="both"/>
      </w:pPr>
      <w:r w:rsidRPr="00F86CF1">
        <w:t>Sistem pengaliran rekahan/celahan</w:t>
      </w:r>
      <w:r w:rsidRPr="000123A4">
        <w:t xml:space="preserve">dijumpai pada </w:t>
      </w:r>
      <w:r w:rsidRPr="00821C58">
        <w:t xml:space="preserve">akuifer yang dibentuk oleh batuan </w:t>
      </w:r>
      <w:r>
        <w:t>T</w:t>
      </w:r>
      <w:r w:rsidRPr="00821C58">
        <w:t xml:space="preserve">ersier  dan termasuk </w:t>
      </w:r>
      <w:r>
        <w:t xml:space="preserve">satuan batuan </w:t>
      </w:r>
      <w:r w:rsidRPr="00821C58">
        <w:t>Formasi Rajamandala.</w:t>
      </w:r>
    </w:p>
    <w:p w:rsidR="00872342" w:rsidRPr="00E32CF1" w:rsidRDefault="00872342" w:rsidP="00872342">
      <w:pPr>
        <w:pStyle w:val="ListParagraph"/>
        <w:spacing w:after="0"/>
        <w:ind w:left="567"/>
        <w:rPr>
          <w:sz w:val="2"/>
        </w:rPr>
      </w:pPr>
    </w:p>
    <w:p w:rsidR="00872342" w:rsidRPr="00E32CF1" w:rsidRDefault="00872342" w:rsidP="00872342">
      <w:pPr>
        <w:pStyle w:val="ListParagraph"/>
        <w:spacing w:after="0"/>
        <w:ind w:left="567"/>
        <w:rPr>
          <w:sz w:val="6"/>
        </w:rPr>
      </w:pPr>
    </w:p>
    <w:p w:rsidR="00872342" w:rsidRPr="005E69ED" w:rsidRDefault="00872342" w:rsidP="00872342">
      <w:pPr>
        <w:pStyle w:val="ListParagraph"/>
        <w:spacing w:after="0"/>
        <w:ind w:left="567"/>
        <w:rPr>
          <w:sz w:val="2"/>
        </w:rPr>
      </w:pPr>
    </w:p>
    <w:p w:rsidR="00872342" w:rsidRPr="005E69ED" w:rsidRDefault="00872342" w:rsidP="00872342">
      <w:pPr>
        <w:pStyle w:val="ListParagraph"/>
        <w:spacing w:after="0"/>
        <w:ind w:left="567"/>
        <w:rPr>
          <w:sz w:val="8"/>
        </w:rPr>
      </w:pPr>
    </w:p>
    <w:p w:rsidR="00872342" w:rsidRDefault="00872342" w:rsidP="00872342">
      <w:pPr>
        <w:pStyle w:val="ListParagraph"/>
        <w:spacing w:after="0"/>
        <w:ind w:left="0"/>
        <w:rPr>
          <w:b/>
        </w:rPr>
      </w:pPr>
      <w:r>
        <w:rPr>
          <w:b/>
        </w:rPr>
        <w:t>3.2.5</w:t>
      </w:r>
      <w:r>
        <w:rPr>
          <w:b/>
        </w:rPr>
        <w:tab/>
      </w:r>
      <w:r w:rsidRPr="005F2501">
        <w:rPr>
          <w:b/>
        </w:rPr>
        <w:t xml:space="preserve">Geometri </w:t>
      </w:r>
      <w:r>
        <w:rPr>
          <w:b/>
        </w:rPr>
        <w:t>Akuifer</w:t>
      </w:r>
      <w:r w:rsidRPr="005F2501">
        <w:rPr>
          <w:b/>
        </w:rPr>
        <w:t xml:space="preserve"> dan Aliran </w:t>
      </w:r>
      <w:r>
        <w:rPr>
          <w:b/>
        </w:rPr>
        <w:t>Airtanah</w:t>
      </w:r>
    </w:p>
    <w:p w:rsidR="00872342" w:rsidRPr="005E69ED" w:rsidRDefault="00872342" w:rsidP="00872342">
      <w:pPr>
        <w:pStyle w:val="ListParagraph"/>
        <w:spacing w:after="0"/>
        <w:ind w:left="0"/>
        <w:rPr>
          <w:b/>
          <w:sz w:val="18"/>
        </w:rPr>
      </w:pPr>
    </w:p>
    <w:p w:rsidR="00872342" w:rsidRPr="00CB48BA" w:rsidRDefault="00872342" w:rsidP="0074769A">
      <w:pPr>
        <w:pStyle w:val="ListParagraph"/>
        <w:spacing w:after="0"/>
        <w:ind w:left="0"/>
        <w:jc w:val="both"/>
      </w:pPr>
      <w:r w:rsidRPr="00CB48BA">
        <w:t>Geometri akuifer airtanah di CAT Bandung- Soreang, berdasar tipologi akuifer Indonesia oleh Puradimaja, (2006) sebagaimana pada (Gambar 3.5 dan 3.6 ) memiliki penjelasan singkat sebagai berikut:</w:t>
      </w:r>
    </w:p>
    <w:p w:rsidR="00872342" w:rsidRDefault="00872342" w:rsidP="00872342">
      <w:pPr>
        <w:pStyle w:val="ListParagraph"/>
        <w:numPr>
          <w:ilvl w:val="0"/>
          <w:numId w:val="9"/>
        </w:numPr>
        <w:spacing w:after="0"/>
        <w:ind w:left="567" w:hanging="567"/>
        <w:jc w:val="both"/>
      </w:pPr>
      <w:r>
        <w:t>CAT</w:t>
      </w:r>
      <w:r w:rsidRPr="000123A4">
        <w:t xml:space="preserve"> Bandung-Soreang, secara umum dibentuk oleh ak</w:t>
      </w:r>
      <w:r>
        <w:t>u</w:t>
      </w:r>
      <w:r w:rsidRPr="000123A4">
        <w:t xml:space="preserve">ifer hasil erupsi </w:t>
      </w:r>
      <w:r>
        <w:t>gunungapi</w:t>
      </w:r>
      <w:r w:rsidRPr="000123A4">
        <w:t xml:space="preserve">, tersusun secara komplek, </w:t>
      </w:r>
      <w:r w:rsidR="005E69ED">
        <w:t>akibat</w:t>
      </w:r>
      <w:r w:rsidRPr="000123A4">
        <w:t xml:space="preserve"> pematahan dan terkekarkan. </w:t>
      </w:r>
    </w:p>
    <w:p w:rsidR="00872342" w:rsidRDefault="00872342" w:rsidP="00872342">
      <w:pPr>
        <w:pStyle w:val="ListParagraph"/>
        <w:numPr>
          <w:ilvl w:val="0"/>
          <w:numId w:val="9"/>
        </w:numPr>
        <w:spacing w:after="0"/>
        <w:ind w:left="567" w:hanging="567"/>
        <w:jc w:val="both"/>
      </w:pPr>
      <w:r w:rsidRPr="000123A4">
        <w:t xml:space="preserve">Sebagian kawasan di bagian barat (Cimahi-Padalarang) dibentuk oleh sedimen terlipat dan terkekarkan dari satuan batuan umur </w:t>
      </w:r>
      <w:r>
        <w:t>T</w:t>
      </w:r>
      <w:r w:rsidRPr="000123A4">
        <w:t xml:space="preserve">ersier. </w:t>
      </w:r>
    </w:p>
    <w:p w:rsidR="00872342" w:rsidRPr="00E32CF1" w:rsidRDefault="00872342" w:rsidP="00872342">
      <w:pPr>
        <w:pStyle w:val="ListParagraph"/>
        <w:spacing w:after="0"/>
        <w:ind w:left="567"/>
        <w:rPr>
          <w:sz w:val="14"/>
        </w:rPr>
      </w:pPr>
    </w:p>
    <w:p w:rsidR="00872342" w:rsidRPr="000123A4" w:rsidRDefault="00872342" w:rsidP="00872342">
      <w:pPr>
        <w:spacing w:after="0"/>
        <w:jc w:val="center"/>
      </w:pPr>
      <w:r>
        <w:rPr>
          <w:noProof/>
          <w:sz w:val="28"/>
          <w:lang w:val="en-US"/>
        </w:rPr>
        <w:lastRenderedPageBreak/>
        <w:drawing>
          <wp:inline distT="0" distB="0" distL="0" distR="0">
            <wp:extent cx="4695825" cy="3505200"/>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95825" cy="3505200"/>
                    </a:xfrm>
                    <a:prstGeom prst="rect">
                      <a:avLst/>
                    </a:prstGeom>
                    <a:noFill/>
                    <a:ln>
                      <a:noFill/>
                    </a:ln>
                  </pic:spPr>
                </pic:pic>
              </a:graphicData>
            </a:graphic>
          </wp:inline>
        </w:drawing>
      </w:r>
    </w:p>
    <w:p w:rsidR="00872342" w:rsidRPr="00E32CF1" w:rsidRDefault="00872342" w:rsidP="00872342">
      <w:pPr>
        <w:spacing w:after="0"/>
        <w:ind w:left="1276" w:hanging="1276"/>
        <w:jc w:val="both"/>
        <w:rPr>
          <w:sz w:val="14"/>
          <w:szCs w:val="22"/>
        </w:rPr>
      </w:pPr>
    </w:p>
    <w:p w:rsidR="00872342" w:rsidRDefault="00872342" w:rsidP="00872342">
      <w:pPr>
        <w:spacing w:after="0"/>
        <w:ind w:left="1134" w:hanging="1134"/>
        <w:jc w:val="center"/>
        <w:rPr>
          <w:sz w:val="20"/>
          <w:szCs w:val="22"/>
        </w:rPr>
      </w:pPr>
      <w:r w:rsidRPr="00A33F0E">
        <w:rPr>
          <w:sz w:val="20"/>
          <w:szCs w:val="22"/>
        </w:rPr>
        <w:t>Gambar 3.</w:t>
      </w:r>
      <w:r w:rsidRPr="0014163D">
        <w:rPr>
          <w:sz w:val="20"/>
          <w:szCs w:val="22"/>
        </w:rPr>
        <w:t xml:space="preserve">5 </w:t>
      </w:r>
      <w:r w:rsidRPr="00C17837">
        <w:rPr>
          <w:sz w:val="20"/>
          <w:szCs w:val="22"/>
        </w:rPr>
        <w:t xml:space="preserve"> Tipologi Umum Geometri </w:t>
      </w:r>
      <w:r w:rsidRPr="00FF1EF4">
        <w:rPr>
          <w:sz w:val="20"/>
          <w:szCs w:val="22"/>
        </w:rPr>
        <w:t>Akuifer</w:t>
      </w:r>
      <w:r w:rsidRPr="0002739B">
        <w:rPr>
          <w:sz w:val="20"/>
          <w:szCs w:val="22"/>
        </w:rPr>
        <w:t xml:space="preserve"> Airtanah di Indonesia, (Puradimaja, D.J , 2006)</w:t>
      </w:r>
    </w:p>
    <w:p w:rsidR="00872342" w:rsidRPr="00E32CF1" w:rsidRDefault="00872342" w:rsidP="00872342">
      <w:pPr>
        <w:spacing w:after="0"/>
        <w:ind w:left="1418" w:hanging="1418"/>
        <w:rPr>
          <w:sz w:val="8"/>
          <w:szCs w:val="20"/>
        </w:rPr>
      </w:pPr>
    </w:p>
    <w:p w:rsidR="00872342" w:rsidRDefault="00872342" w:rsidP="00872342">
      <w:pPr>
        <w:pStyle w:val="ListParagraph"/>
        <w:spacing w:after="0"/>
        <w:ind w:left="1134" w:hanging="1134"/>
        <w:jc w:val="center"/>
        <w:rPr>
          <w:sz w:val="20"/>
          <w:szCs w:val="20"/>
        </w:rPr>
      </w:pPr>
      <w:r>
        <w:rPr>
          <w:noProof/>
          <w:sz w:val="20"/>
          <w:szCs w:val="20"/>
          <w:lang w:val="en-US"/>
        </w:rPr>
        <w:drawing>
          <wp:inline distT="0" distB="0" distL="0" distR="0">
            <wp:extent cx="4838700" cy="25527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38700" cy="2552700"/>
                    </a:xfrm>
                    <a:prstGeom prst="rect">
                      <a:avLst/>
                    </a:prstGeom>
                    <a:noFill/>
                    <a:ln>
                      <a:noFill/>
                    </a:ln>
                  </pic:spPr>
                </pic:pic>
              </a:graphicData>
            </a:graphic>
          </wp:inline>
        </w:drawing>
      </w:r>
    </w:p>
    <w:p w:rsidR="00872342" w:rsidRPr="00E32CF1" w:rsidRDefault="00872342" w:rsidP="00872342">
      <w:pPr>
        <w:pStyle w:val="ListParagraph"/>
        <w:spacing w:after="0"/>
        <w:ind w:left="1134" w:hanging="1134"/>
        <w:jc w:val="both"/>
        <w:rPr>
          <w:sz w:val="20"/>
          <w:szCs w:val="22"/>
        </w:rPr>
      </w:pPr>
      <w:r w:rsidRPr="00A33F0E">
        <w:rPr>
          <w:sz w:val="20"/>
          <w:szCs w:val="22"/>
        </w:rPr>
        <w:t>Gambar 3.</w:t>
      </w:r>
      <w:r w:rsidRPr="0014163D">
        <w:rPr>
          <w:sz w:val="20"/>
          <w:szCs w:val="22"/>
        </w:rPr>
        <w:t>6</w:t>
      </w:r>
      <w:r w:rsidRPr="00C17837">
        <w:rPr>
          <w:sz w:val="20"/>
          <w:szCs w:val="22"/>
        </w:rPr>
        <w:tab/>
        <w:t>Model sistem pengendapan hasil</w:t>
      </w:r>
      <w:r w:rsidRPr="008D07C0">
        <w:rPr>
          <w:sz w:val="20"/>
          <w:szCs w:val="22"/>
        </w:rPr>
        <w:t xml:space="preserve"> erupsi gunungapi dari Mandel dan Shi</w:t>
      </w:r>
      <w:r w:rsidRPr="00FF1EF4">
        <w:rPr>
          <w:sz w:val="20"/>
          <w:szCs w:val="22"/>
        </w:rPr>
        <w:t>l</w:t>
      </w:r>
      <w:r w:rsidRPr="00107F38">
        <w:rPr>
          <w:sz w:val="20"/>
          <w:szCs w:val="22"/>
        </w:rPr>
        <w:t xml:space="preserve">an (1981). </w:t>
      </w:r>
      <w:r w:rsidRPr="00E81239">
        <w:rPr>
          <w:sz w:val="20"/>
          <w:szCs w:val="22"/>
        </w:rPr>
        <w:t>Terlihat</w:t>
      </w:r>
      <w:r w:rsidRPr="00392899">
        <w:rPr>
          <w:sz w:val="20"/>
          <w:szCs w:val="22"/>
        </w:rPr>
        <w:t xml:space="preserve"> ilustrasi kemunculan airtanah dalam bentuk </w:t>
      </w:r>
      <w:r w:rsidRPr="00E32CF1">
        <w:rPr>
          <w:sz w:val="20"/>
          <w:szCs w:val="22"/>
        </w:rPr>
        <w:t>mata air pada kelompok ketinggiaan suatu lereng gunungapi.</w:t>
      </w:r>
    </w:p>
    <w:p w:rsidR="00872342" w:rsidRPr="009B2FD5" w:rsidRDefault="00872342" w:rsidP="00872342">
      <w:pPr>
        <w:pStyle w:val="ListParagraph"/>
        <w:spacing w:after="0"/>
        <w:ind w:left="1134" w:hanging="1134"/>
        <w:jc w:val="both"/>
        <w:rPr>
          <w:sz w:val="8"/>
          <w:szCs w:val="20"/>
        </w:rPr>
      </w:pPr>
    </w:p>
    <w:p w:rsidR="00872342" w:rsidRPr="000123A4" w:rsidRDefault="00872342" w:rsidP="00872342">
      <w:pPr>
        <w:pStyle w:val="ListParagraph"/>
        <w:spacing w:after="0"/>
        <w:ind w:left="1418" w:hanging="1418"/>
        <w:rPr>
          <w:sz w:val="2"/>
        </w:rPr>
      </w:pPr>
    </w:p>
    <w:p w:rsidR="00872342" w:rsidRPr="00E32CF1" w:rsidRDefault="00872342" w:rsidP="00872342">
      <w:pPr>
        <w:spacing w:after="0"/>
        <w:rPr>
          <w:sz w:val="12"/>
        </w:rPr>
      </w:pPr>
    </w:p>
    <w:p w:rsidR="00872342" w:rsidRDefault="00872342" w:rsidP="00872342">
      <w:pPr>
        <w:spacing w:after="0"/>
        <w:jc w:val="both"/>
      </w:pPr>
      <w:r w:rsidRPr="000123A4">
        <w:t>Sistem hidrologi maupun kondisi iklim yang berpengaruh terhadap hidrogeologi CATBandung-Soreangmemiliki ciri</w:t>
      </w:r>
      <w:r w:rsidRPr="00E32CF1">
        <w:t xml:space="preserve">spesifik </w:t>
      </w:r>
      <w:r w:rsidRPr="000123A4">
        <w:t xml:space="preserve">terhadap kehadiran sumber airtanah, </w:t>
      </w:r>
      <w:r w:rsidRPr="000123A4">
        <w:lastRenderedPageBreak/>
        <w:t>termasuk dalam merefleksikan proses serta perilaku ter</w:t>
      </w:r>
      <w:r w:rsidR="000411DD">
        <w:t>bentuknya</w:t>
      </w:r>
      <w:r>
        <w:t>mata air</w:t>
      </w:r>
      <w:r w:rsidRPr="000123A4">
        <w:t xml:space="preserve"> dalam ak</w:t>
      </w:r>
      <w:r>
        <w:t>u</w:t>
      </w:r>
      <w:r w:rsidRPr="000123A4">
        <w:t>ifer berikut:</w:t>
      </w:r>
    </w:p>
    <w:p w:rsidR="00872342" w:rsidRPr="00E32CF1" w:rsidRDefault="00872342" w:rsidP="00872342">
      <w:pPr>
        <w:spacing w:after="0"/>
        <w:jc w:val="both"/>
        <w:rPr>
          <w:sz w:val="14"/>
        </w:rPr>
      </w:pPr>
    </w:p>
    <w:p w:rsidR="00872342" w:rsidRDefault="00872342" w:rsidP="00872342">
      <w:pPr>
        <w:pStyle w:val="ListParagraph"/>
        <w:numPr>
          <w:ilvl w:val="0"/>
          <w:numId w:val="10"/>
        </w:numPr>
        <w:spacing w:after="0"/>
        <w:ind w:left="567" w:hanging="567"/>
        <w:jc w:val="both"/>
      </w:pPr>
      <w:r w:rsidRPr="000123A4">
        <w:t xml:space="preserve">Kemunculan deretan </w:t>
      </w:r>
      <w:r>
        <w:t>mata air</w:t>
      </w:r>
      <w:r w:rsidRPr="000123A4">
        <w:t xml:space="preserve"> di beberapa zona ketinggian yaitu</w:t>
      </w:r>
      <w:r>
        <w:t>:</w:t>
      </w:r>
      <w:r w:rsidRPr="000123A4">
        <w:t xml:space="preserve">  di atas 1100 </w:t>
      </w:r>
      <w:r>
        <w:t>mdpl</w:t>
      </w:r>
      <w:r w:rsidRPr="000123A4">
        <w:t>, antara (650 – 900)</w:t>
      </w:r>
      <w:r>
        <w:t xml:space="preserve"> mdpl</w:t>
      </w:r>
      <w:r w:rsidRPr="000123A4">
        <w:t xml:space="preserve"> dan ketinggian kurang dari 650 </w:t>
      </w:r>
      <w:r>
        <w:t>mdpl</w:t>
      </w:r>
      <w:r w:rsidRPr="000123A4">
        <w:t>, seperti pada (Sunarwan. B dan Puradimaja, D.J</w:t>
      </w:r>
      <w:r>
        <w:t>, 1997,G</w:t>
      </w:r>
      <w:r w:rsidRPr="000123A4">
        <w:t>ambar.</w:t>
      </w:r>
      <w:r>
        <w:t>3</w:t>
      </w:r>
      <w:r w:rsidRPr="000123A4">
        <w:t>.</w:t>
      </w:r>
      <w:r>
        <w:t>7</w:t>
      </w:r>
      <w:r w:rsidRPr="000123A4">
        <w:t>)</w:t>
      </w:r>
      <w:r>
        <w:t>.</w:t>
      </w:r>
    </w:p>
    <w:p w:rsidR="00872342" w:rsidRPr="00E32CF1" w:rsidRDefault="00872342" w:rsidP="00872342">
      <w:pPr>
        <w:pStyle w:val="ListParagraph"/>
        <w:spacing w:after="0"/>
        <w:ind w:left="0"/>
        <w:rPr>
          <w:sz w:val="4"/>
        </w:rPr>
      </w:pPr>
    </w:p>
    <w:p w:rsidR="00872342" w:rsidRDefault="00872342" w:rsidP="00872342">
      <w:pPr>
        <w:pStyle w:val="ListParagraph"/>
        <w:numPr>
          <w:ilvl w:val="0"/>
          <w:numId w:val="10"/>
        </w:numPr>
        <w:spacing w:after="0"/>
        <w:ind w:left="567" w:hanging="567"/>
        <w:jc w:val="both"/>
      </w:pPr>
      <w:r w:rsidRPr="000123A4">
        <w:t>Variasi ketinggian muka airtanah pada tanah pelapukan atau di permukaan adalah sesu</w:t>
      </w:r>
      <w:r>
        <w:t>a</w:t>
      </w:r>
      <w:r w:rsidRPr="000123A4">
        <w:t>i kondisi topografi asal dan mempengaruhi pola aliran airtanah dangkal atau pada ak</w:t>
      </w:r>
      <w:r>
        <w:t>u</w:t>
      </w:r>
      <w:r w:rsidRPr="000123A4">
        <w:t>ifer tak tertekan dengan orientasi sesuai topografi (Hubbert, 1940 dan Dominico dan Schwarts, 1990) pada (</w:t>
      </w:r>
      <w:r>
        <w:t>G</w:t>
      </w:r>
      <w:r w:rsidRPr="000123A4">
        <w:t xml:space="preserve">ambar </w:t>
      </w:r>
      <w:r>
        <w:t>3</w:t>
      </w:r>
      <w:r w:rsidRPr="000123A4">
        <w:t>.</w:t>
      </w:r>
      <w:r>
        <w:t>8</w:t>
      </w:r>
      <w:r w:rsidRPr="000123A4">
        <w:t>)</w:t>
      </w:r>
      <w:r>
        <w:t>.</w:t>
      </w:r>
    </w:p>
    <w:p w:rsidR="00872342" w:rsidRPr="000123A4" w:rsidRDefault="00872342" w:rsidP="00872342">
      <w:pPr>
        <w:pStyle w:val="ListParagraph"/>
        <w:spacing w:after="0"/>
        <w:ind w:left="0"/>
        <w:rPr>
          <w:sz w:val="6"/>
        </w:rPr>
      </w:pPr>
    </w:p>
    <w:p w:rsidR="00872342" w:rsidRDefault="00872342" w:rsidP="00872342">
      <w:pPr>
        <w:pStyle w:val="ListParagraph"/>
        <w:numPr>
          <w:ilvl w:val="0"/>
          <w:numId w:val="10"/>
        </w:numPr>
        <w:spacing w:after="600"/>
        <w:ind w:left="567" w:hanging="567"/>
        <w:jc w:val="both"/>
      </w:pPr>
      <w:r w:rsidRPr="000123A4">
        <w:t>Ada kesamaan kondisi pengaliran airtanah dalam ak</w:t>
      </w:r>
      <w:r>
        <w:t>u</w:t>
      </w:r>
      <w:r w:rsidRPr="000123A4">
        <w:t>ifer heterogen sebagaimana dijelaskan dari Freeze dan Whitherspoon (1967) dalam Freeze dan Cherry (1979) yakni: dipengaruhi parameter porositas, permeabilitas dan konduktivitas dan  bukan hanya oleh topografi.  (</w:t>
      </w:r>
      <w:r>
        <w:t>G</w:t>
      </w:r>
      <w:r w:rsidRPr="000123A4">
        <w:t xml:space="preserve">ambar </w:t>
      </w:r>
      <w:r>
        <w:t>3</w:t>
      </w:r>
      <w:r w:rsidRPr="000123A4">
        <w:t>.</w:t>
      </w:r>
      <w:r>
        <w:t>9</w:t>
      </w:r>
      <w:r w:rsidRPr="000123A4">
        <w:t>).</w:t>
      </w:r>
    </w:p>
    <w:p w:rsidR="00872342" w:rsidRDefault="00872342" w:rsidP="00872342">
      <w:pPr>
        <w:pStyle w:val="ListParagraph"/>
      </w:pPr>
    </w:p>
    <w:p w:rsidR="00872342" w:rsidRPr="006860CB" w:rsidRDefault="00872342" w:rsidP="00872342">
      <w:pPr>
        <w:pStyle w:val="ListParagraph"/>
        <w:spacing w:after="0"/>
        <w:ind w:left="0"/>
        <w:jc w:val="center"/>
      </w:pPr>
      <w:r>
        <w:rPr>
          <w:noProof/>
          <w:lang w:val="en-US"/>
        </w:rPr>
        <w:drawing>
          <wp:inline distT="0" distB="0" distL="0" distR="0">
            <wp:extent cx="3476625" cy="1466850"/>
            <wp:effectExtent l="19050" t="19050" r="28575" b="19050"/>
            <wp:docPr id="5" name="Picture 5" descr="penampang U-S gn Tangkuban perah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enampang U-S gn Tangkuban perahu"/>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76625" cy="1466850"/>
                    </a:xfrm>
                    <a:prstGeom prst="rect">
                      <a:avLst/>
                    </a:prstGeom>
                    <a:noFill/>
                    <a:ln w="6350" cmpd="sng">
                      <a:solidFill>
                        <a:srgbClr val="000000"/>
                      </a:solidFill>
                      <a:miter lim="800000"/>
                      <a:headEnd/>
                      <a:tailEnd/>
                    </a:ln>
                    <a:effectLst/>
                  </pic:spPr>
                </pic:pic>
              </a:graphicData>
            </a:graphic>
          </wp:inline>
        </w:drawing>
      </w:r>
    </w:p>
    <w:p w:rsidR="00872342" w:rsidRDefault="00872342" w:rsidP="00872342">
      <w:pPr>
        <w:spacing w:after="0"/>
        <w:ind w:left="1134" w:hanging="1134"/>
        <w:jc w:val="both"/>
        <w:rPr>
          <w:sz w:val="20"/>
          <w:szCs w:val="20"/>
        </w:rPr>
      </w:pPr>
      <w:r w:rsidRPr="006860CB">
        <w:rPr>
          <w:sz w:val="20"/>
          <w:szCs w:val="20"/>
        </w:rPr>
        <w:t>Gambar 3.</w:t>
      </w:r>
      <w:r>
        <w:rPr>
          <w:sz w:val="20"/>
          <w:szCs w:val="20"/>
        </w:rPr>
        <w:t>7</w:t>
      </w:r>
      <w:r w:rsidRPr="00B34E4D">
        <w:rPr>
          <w:sz w:val="20"/>
          <w:szCs w:val="20"/>
        </w:rPr>
        <w:tab/>
        <w:t xml:space="preserve">Sketsa kemunculan </w:t>
      </w:r>
      <w:r>
        <w:rPr>
          <w:sz w:val="20"/>
          <w:szCs w:val="20"/>
        </w:rPr>
        <w:t>mata air</w:t>
      </w:r>
      <w:r w:rsidRPr="00B34E4D">
        <w:rPr>
          <w:sz w:val="20"/>
          <w:szCs w:val="20"/>
        </w:rPr>
        <w:t xml:space="preserve"> utara – selatan pada beberapa kelompok ketinggian.di daerah (Lembang-Cijanggel – Jambudipa – Cibabat)  kawasan CATBandung–Soreang, bagian barat (Sunarwan.dan Puradimaja, D.J. 1997)</w:t>
      </w:r>
    </w:p>
    <w:p w:rsidR="00872342" w:rsidRPr="009976B4" w:rsidRDefault="00872342" w:rsidP="00872342">
      <w:pPr>
        <w:spacing w:after="0"/>
        <w:ind w:left="1418" w:hanging="1418"/>
        <w:rPr>
          <w:sz w:val="10"/>
          <w:szCs w:val="20"/>
        </w:rPr>
      </w:pPr>
    </w:p>
    <w:p w:rsidR="00872342" w:rsidRPr="000123A4" w:rsidRDefault="00872342" w:rsidP="00872342">
      <w:pPr>
        <w:pStyle w:val="ListParagraph"/>
        <w:spacing w:after="0"/>
        <w:ind w:left="0"/>
        <w:jc w:val="center"/>
      </w:pPr>
      <w:r>
        <w:rPr>
          <w:noProof/>
          <w:lang w:val="en-US"/>
        </w:rPr>
        <w:drawing>
          <wp:inline distT="0" distB="0" distL="0" distR="0">
            <wp:extent cx="3467100" cy="12096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67100" cy="1209675"/>
                    </a:xfrm>
                    <a:prstGeom prst="rect">
                      <a:avLst/>
                    </a:prstGeom>
                    <a:noFill/>
                    <a:ln>
                      <a:noFill/>
                    </a:ln>
                  </pic:spPr>
                </pic:pic>
              </a:graphicData>
            </a:graphic>
          </wp:inline>
        </w:drawing>
      </w:r>
    </w:p>
    <w:p w:rsidR="00872342" w:rsidRDefault="00872342" w:rsidP="00872342">
      <w:pPr>
        <w:spacing w:after="0"/>
        <w:ind w:left="1134" w:hanging="1134"/>
        <w:jc w:val="both"/>
        <w:rPr>
          <w:sz w:val="20"/>
          <w:szCs w:val="20"/>
        </w:rPr>
      </w:pPr>
      <w:r w:rsidRPr="006860CB">
        <w:rPr>
          <w:sz w:val="20"/>
          <w:szCs w:val="20"/>
        </w:rPr>
        <w:t>Gambar 3.</w:t>
      </w:r>
      <w:r>
        <w:rPr>
          <w:sz w:val="20"/>
          <w:szCs w:val="20"/>
        </w:rPr>
        <w:t>8</w:t>
      </w:r>
      <w:r w:rsidRPr="00B34E4D">
        <w:rPr>
          <w:sz w:val="20"/>
          <w:szCs w:val="20"/>
        </w:rPr>
        <w:tab/>
        <w:t>Sketsa sistem aliran airtanah sebagai faktor pengendali utama (Hubbert, 1940 dalam Domenico</w:t>
      </w:r>
      <w:r>
        <w:rPr>
          <w:sz w:val="20"/>
          <w:szCs w:val="20"/>
        </w:rPr>
        <w:t xml:space="preserve">, </w:t>
      </w:r>
      <w:r w:rsidRPr="00B34E4D">
        <w:rPr>
          <w:sz w:val="20"/>
          <w:szCs w:val="20"/>
        </w:rPr>
        <w:t>dan Schwartz, 1990)</w:t>
      </w:r>
    </w:p>
    <w:p w:rsidR="00872342" w:rsidRDefault="00872342" w:rsidP="00872342">
      <w:pPr>
        <w:spacing w:after="0"/>
        <w:ind w:left="1418" w:hanging="1418"/>
        <w:jc w:val="center"/>
        <w:rPr>
          <w:sz w:val="20"/>
          <w:szCs w:val="20"/>
        </w:rPr>
      </w:pPr>
      <w:r>
        <w:rPr>
          <w:noProof/>
          <w:sz w:val="20"/>
          <w:szCs w:val="20"/>
          <w:lang w:val="en-US"/>
        </w:rPr>
        <w:lastRenderedPageBreak/>
        <w:drawing>
          <wp:inline distT="0" distB="0" distL="0" distR="0">
            <wp:extent cx="4219575" cy="2409825"/>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19575" cy="2409825"/>
                    </a:xfrm>
                    <a:prstGeom prst="rect">
                      <a:avLst/>
                    </a:prstGeom>
                    <a:noFill/>
                    <a:ln>
                      <a:noFill/>
                    </a:ln>
                  </pic:spPr>
                </pic:pic>
              </a:graphicData>
            </a:graphic>
          </wp:inline>
        </w:drawing>
      </w:r>
    </w:p>
    <w:p w:rsidR="00872342" w:rsidRDefault="00872342" w:rsidP="00872342">
      <w:pPr>
        <w:spacing w:after="0"/>
        <w:ind w:left="1134" w:hanging="1134"/>
        <w:jc w:val="both"/>
        <w:rPr>
          <w:sz w:val="20"/>
          <w:szCs w:val="20"/>
        </w:rPr>
      </w:pPr>
      <w:r>
        <w:rPr>
          <w:sz w:val="20"/>
          <w:szCs w:val="20"/>
        </w:rPr>
        <w:t>Gambar 3.9</w:t>
      </w:r>
      <w:r>
        <w:rPr>
          <w:sz w:val="20"/>
          <w:szCs w:val="20"/>
        </w:rPr>
        <w:tab/>
        <w:t>Model sistem pengaliran airtanah secara numerik, memperlihatkan hubungan topografi dan sifat fisik (porositas dan permeabilitas) - akuifer sebagai pengendali aliran (Freeze dan Witherspoon, 1967 dalam Freeze dan Cherry, 1979)</w:t>
      </w:r>
    </w:p>
    <w:p w:rsidR="00872342" w:rsidRPr="009976B4" w:rsidRDefault="00872342" w:rsidP="00872342">
      <w:pPr>
        <w:autoSpaceDE w:val="0"/>
        <w:autoSpaceDN w:val="0"/>
        <w:adjustRightInd w:val="0"/>
        <w:spacing w:after="0"/>
        <w:rPr>
          <w:b/>
          <w:color w:val="FF0000"/>
          <w:sz w:val="6"/>
        </w:rPr>
      </w:pPr>
    </w:p>
    <w:p w:rsidR="00872342" w:rsidRPr="009976B4" w:rsidRDefault="00872342" w:rsidP="00872342">
      <w:pPr>
        <w:autoSpaceDE w:val="0"/>
        <w:autoSpaceDN w:val="0"/>
        <w:adjustRightInd w:val="0"/>
        <w:spacing w:after="0"/>
        <w:rPr>
          <w:b/>
          <w:color w:val="FF0000"/>
          <w:sz w:val="6"/>
        </w:rPr>
      </w:pPr>
    </w:p>
    <w:p w:rsidR="00872342" w:rsidRPr="00766862" w:rsidRDefault="00872342" w:rsidP="00872342">
      <w:pPr>
        <w:autoSpaceDE w:val="0"/>
        <w:autoSpaceDN w:val="0"/>
        <w:adjustRightInd w:val="0"/>
        <w:spacing w:after="0"/>
        <w:rPr>
          <w:b/>
          <w:color w:val="000000"/>
        </w:rPr>
      </w:pPr>
      <w:r w:rsidRPr="00766862">
        <w:rPr>
          <w:b/>
          <w:color w:val="000000"/>
        </w:rPr>
        <w:t>3.3</w:t>
      </w:r>
      <w:r w:rsidRPr="00766862">
        <w:rPr>
          <w:b/>
          <w:color w:val="000000"/>
        </w:rPr>
        <w:tab/>
        <w:t>Penentuan Unit Hidrostratigrafi  (</w:t>
      </w:r>
      <w:r>
        <w:rPr>
          <w:b/>
          <w:color w:val="000000"/>
        </w:rPr>
        <w:t>UHs</w:t>
      </w:r>
      <w:r w:rsidRPr="00766862">
        <w:rPr>
          <w:b/>
          <w:color w:val="000000"/>
        </w:rPr>
        <w:t>)</w:t>
      </w:r>
    </w:p>
    <w:p w:rsidR="00872342" w:rsidRPr="00E32CF1" w:rsidRDefault="00872342" w:rsidP="00872342">
      <w:pPr>
        <w:autoSpaceDE w:val="0"/>
        <w:autoSpaceDN w:val="0"/>
        <w:adjustRightInd w:val="0"/>
        <w:spacing w:after="0"/>
        <w:rPr>
          <w:b/>
          <w:color w:val="000000"/>
          <w:sz w:val="14"/>
        </w:rPr>
      </w:pPr>
    </w:p>
    <w:p w:rsidR="00872342" w:rsidRDefault="00872342" w:rsidP="00872342">
      <w:pPr>
        <w:spacing w:after="0"/>
        <w:jc w:val="both"/>
      </w:pPr>
      <w:r w:rsidRPr="000123A4">
        <w:t>Pemaha</w:t>
      </w:r>
      <w:r w:rsidRPr="00821C58">
        <w:t>man munculnya peristilahansatuan hidrostratigrafi(</w:t>
      </w:r>
      <w:r>
        <w:t>UHs</w:t>
      </w:r>
      <w:r w:rsidRPr="00821C58">
        <w:t xml:space="preserve">)atau dikenal dengan  </w:t>
      </w:r>
      <w:r>
        <w:rPr>
          <w:i/>
        </w:rPr>
        <w:t>h</w:t>
      </w:r>
      <w:r w:rsidRPr="00821C58">
        <w:rPr>
          <w:i/>
        </w:rPr>
        <w:t xml:space="preserve">idrostratigraphic </w:t>
      </w:r>
      <w:r>
        <w:rPr>
          <w:i/>
        </w:rPr>
        <w:t>u</w:t>
      </w:r>
      <w:r w:rsidRPr="00821C58">
        <w:rPr>
          <w:i/>
        </w:rPr>
        <w:t>nit</w:t>
      </w:r>
      <w:r w:rsidRPr="00E32CF1">
        <w:t>(HSU)</w:t>
      </w:r>
      <w:r w:rsidRPr="00821C58">
        <w:t>diuraikan secara singkat sebagai berikut:</w:t>
      </w:r>
    </w:p>
    <w:p w:rsidR="00872342" w:rsidRDefault="00872342" w:rsidP="00872342">
      <w:pPr>
        <w:pStyle w:val="ListParagraph"/>
        <w:numPr>
          <w:ilvl w:val="0"/>
          <w:numId w:val="8"/>
        </w:numPr>
        <w:spacing w:after="0"/>
        <w:ind w:left="567" w:hanging="567"/>
        <w:jc w:val="both"/>
      </w:pPr>
      <w:r w:rsidRPr="00821C58">
        <w:t xml:space="preserve">Terminologi “satuan hidrostratigrafi”, pertama kali diusulkan </w:t>
      </w:r>
      <w:r w:rsidRPr="00821C58">
        <w:rPr>
          <w:u w:val="single"/>
        </w:rPr>
        <w:t>Maxe</w:t>
      </w:r>
      <w:r w:rsidRPr="00821C58">
        <w:t>y (1964)dipergunakan bagi“tubuh batuan yang memiliki pelamparan lateral,atau merupakan satu kerangka geologi danjuga mampu memberikan  pemahaman kondisi nyata dari sistem hidro</w:t>
      </w:r>
      <w:r w:rsidR="009B2FD5">
        <w:t>geo</w:t>
      </w:r>
      <w:r w:rsidRPr="00821C58">
        <w:t xml:space="preserve">logi.” </w:t>
      </w:r>
    </w:p>
    <w:p w:rsidR="00872342" w:rsidRDefault="00872342" w:rsidP="00872342">
      <w:pPr>
        <w:pStyle w:val="ListParagraph"/>
        <w:numPr>
          <w:ilvl w:val="0"/>
          <w:numId w:val="8"/>
        </w:numPr>
        <w:tabs>
          <w:tab w:val="left" w:pos="0"/>
        </w:tabs>
        <w:spacing w:after="0"/>
        <w:ind w:left="567" w:hanging="567"/>
        <w:jc w:val="both"/>
      </w:pPr>
      <w:r w:rsidRPr="00821C58">
        <w:rPr>
          <w:u w:val="single"/>
        </w:rPr>
        <w:t>Maxey</w:t>
      </w:r>
      <w:r w:rsidRPr="00821C58">
        <w:t xml:space="preserve"> (1964) me</w:t>
      </w:r>
      <w:r>
        <w:t xml:space="preserve">lakukan </w:t>
      </w:r>
      <w:r w:rsidRPr="00821C58">
        <w:t xml:space="preserve">identifikasi </w:t>
      </w:r>
      <w:r>
        <w:t>krit</w:t>
      </w:r>
      <w:r w:rsidR="00093466">
        <w:t>e</w:t>
      </w:r>
      <w:r>
        <w:t>ria</w:t>
      </w:r>
      <w:r w:rsidRPr="00821C58">
        <w:t xml:space="preserve"> utama dalam mendefinisikan satuan </w:t>
      </w:r>
      <w:r>
        <w:t>akuifer</w:t>
      </w:r>
      <w:r w:rsidRPr="00821C58">
        <w:t xml:space="preserve"> airtanah dan selanjutnya diketahui diperuntukkan </w:t>
      </w:r>
      <w:r>
        <w:t>bagi</w:t>
      </w:r>
      <w:r w:rsidRPr="00821C58">
        <w:t xml:space="preserve"> satuan hidrostatigrafi tidak hanya didasarkan pada </w:t>
      </w:r>
      <w:r>
        <w:t>karakteristik</w:t>
      </w:r>
      <w:r w:rsidRPr="00821C58">
        <w:t xml:space="preserve"> litologi saja tetapi termasuk parameter yang dapat diaplikasikan pada dinamika/pergerakan air, kejadian dan kemampuan penyimpanan airtanah.</w:t>
      </w:r>
    </w:p>
    <w:p w:rsidR="00872342" w:rsidRDefault="00872342" w:rsidP="00872342">
      <w:pPr>
        <w:pStyle w:val="ListParagraph"/>
        <w:numPr>
          <w:ilvl w:val="0"/>
          <w:numId w:val="8"/>
        </w:numPr>
        <w:spacing w:after="0"/>
        <w:ind w:left="567" w:hanging="567"/>
        <w:jc w:val="both"/>
      </w:pPr>
      <w:r w:rsidRPr="00821C58">
        <w:rPr>
          <w:u w:val="single"/>
        </w:rPr>
        <w:t>Seaber</w:t>
      </w:r>
      <w:r w:rsidRPr="00821C58">
        <w:t xml:space="preserve"> (1982,1986,1988), mengusulkan definisi dari satuan hidrostratigrafi, dengan memberikan kriteria dasar ”suatu tubuh batuan yang terukur/dan diketahui nilai permeabilitas ataupun porositasnya”, selanjutnya dipakai dasar secara konsisten untuk menetapkan </w:t>
      </w:r>
      <w:r w:rsidRPr="00821C58">
        <w:rPr>
          <w:i/>
        </w:rPr>
        <w:t>nomenclature</w:t>
      </w:r>
      <w:r w:rsidRPr="00821C58">
        <w:t xml:space="preserve"> hidrostratigrafi. </w:t>
      </w:r>
    </w:p>
    <w:p w:rsidR="00872342" w:rsidRPr="00E32CF1" w:rsidRDefault="00872342" w:rsidP="00872342">
      <w:pPr>
        <w:pStyle w:val="ListParagraph"/>
        <w:numPr>
          <w:ilvl w:val="0"/>
          <w:numId w:val="8"/>
        </w:numPr>
        <w:spacing w:after="0"/>
        <w:ind w:left="567" w:hanging="567"/>
        <w:jc w:val="both"/>
      </w:pPr>
      <w:r w:rsidRPr="00821C58">
        <w:t xml:space="preserve">Dengan definisi tersebut, </w:t>
      </w:r>
      <w:r>
        <w:rPr>
          <w:u w:val="single"/>
        </w:rPr>
        <w:t>Seaber</w:t>
      </w:r>
      <w:r w:rsidRPr="00821C58">
        <w:t xml:space="preserve"> (1982, 1986, 1988) bermaksud mengakomodasi hasil pengamatan dimana ”dalam satu satuan stratigrafi barangkali bisa muncul satu atau lebih satuanhidrostratigrafi”</w:t>
      </w:r>
    </w:p>
    <w:p w:rsidR="00872342" w:rsidRDefault="00872342" w:rsidP="00872342">
      <w:pPr>
        <w:pStyle w:val="ListParagraph"/>
        <w:numPr>
          <w:ilvl w:val="0"/>
          <w:numId w:val="8"/>
        </w:numPr>
        <w:spacing w:after="0"/>
        <w:ind w:left="567" w:hanging="567"/>
        <w:jc w:val="both"/>
      </w:pPr>
      <w:r w:rsidRPr="009D0C35">
        <w:rPr>
          <w:u w:val="single"/>
        </w:rPr>
        <w:lastRenderedPageBreak/>
        <w:t>Seaber</w:t>
      </w:r>
      <w:r w:rsidRPr="00821C58">
        <w:t xml:space="preserve"> (1988) mendefinisikansatuan hidrostratigrafi agar </w:t>
      </w:r>
      <w:r w:rsidR="000411DD">
        <w:t xml:space="preserve">untuk </w:t>
      </w:r>
      <w:r w:rsidRPr="00821C58">
        <w:t>diterapkan pada semua lingkungan geologi dengan memfokuskan pada sifat fisika dan kimia material dari batuan atau sedimen yang berperan menjadi akuifer.</w:t>
      </w:r>
    </w:p>
    <w:p w:rsidR="00872342" w:rsidRPr="009976B4" w:rsidRDefault="00872342" w:rsidP="00872342">
      <w:pPr>
        <w:rPr>
          <w:bCs/>
          <w:iCs/>
          <w:sz w:val="2"/>
        </w:rPr>
      </w:pPr>
    </w:p>
    <w:p w:rsidR="00872342" w:rsidRDefault="00872342" w:rsidP="001A6AD8">
      <w:pPr>
        <w:pStyle w:val="ListParagraph"/>
        <w:spacing w:after="0"/>
        <w:ind w:left="0"/>
        <w:jc w:val="both"/>
      </w:pPr>
      <w:r w:rsidRPr="007A1D03">
        <w:rPr>
          <w:bCs/>
          <w:iCs/>
        </w:rPr>
        <w:t xml:space="preserve">Pada </w:t>
      </w:r>
      <w:r>
        <w:rPr>
          <w:bCs/>
          <w:iCs/>
        </w:rPr>
        <w:t>penelitian hidrostratigrafi endapan volkanik CAT Bandung-Soreang</w:t>
      </w:r>
      <w:r w:rsidRPr="007A1D03">
        <w:rPr>
          <w:bCs/>
          <w:iCs/>
        </w:rPr>
        <w:t xml:space="preserve">, </w:t>
      </w:r>
      <w:r>
        <w:rPr>
          <w:bCs/>
          <w:iCs/>
        </w:rPr>
        <w:t>dipergunakan rangkuman definisi dan</w:t>
      </w:r>
      <w:r w:rsidRPr="007A1D03">
        <w:rPr>
          <w:bCs/>
          <w:iCs/>
        </w:rPr>
        <w:t xml:space="preserve"> pemahaman</w:t>
      </w:r>
      <w:r>
        <w:rPr>
          <w:bCs/>
          <w:iCs/>
        </w:rPr>
        <w:t>, dimana unit hidrostratigrafi (UHs)</w:t>
      </w:r>
      <w:r w:rsidRPr="007A1D03">
        <w:rPr>
          <w:bCs/>
          <w:iCs/>
        </w:rPr>
        <w:t xml:space="preserve"> adalah satu atau kumpulan lapisan batuan yang memiliki pelamparan tertentu, </w:t>
      </w:r>
      <w:r>
        <w:rPr>
          <w:bCs/>
          <w:iCs/>
        </w:rPr>
        <w:t>memiliki</w:t>
      </w:r>
      <w:r w:rsidRPr="007A1D03">
        <w:rPr>
          <w:bCs/>
          <w:iCs/>
        </w:rPr>
        <w:t xml:space="preserve"> ke</w:t>
      </w:r>
      <w:r>
        <w:rPr>
          <w:bCs/>
          <w:iCs/>
        </w:rPr>
        <w:t>miripan</w:t>
      </w:r>
      <w:r w:rsidRPr="007A1D03">
        <w:rPr>
          <w:bCs/>
          <w:iCs/>
        </w:rPr>
        <w:t xml:space="preserve"> nilai parameter hidrolik, </w:t>
      </w:r>
      <w:r>
        <w:rPr>
          <w:bCs/>
          <w:iCs/>
        </w:rPr>
        <w:t xml:space="preserve">khususnya porositas dan permeabilitas </w:t>
      </w:r>
      <w:r w:rsidRPr="007A1D03">
        <w:rPr>
          <w:bCs/>
          <w:iCs/>
        </w:rPr>
        <w:t xml:space="preserve">dalam suatu sistem </w:t>
      </w:r>
      <w:r>
        <w:rPr>
          <w:bCs/>
          <w:iCs/>
        </w:rPr>
        <w:t xml:space="preserve">cekungan </w:t>
      </w:r>
      <w:r w:rsidRPr="007A1D03">
        <w:rPr>
          <w:bCs/>
          <w:iCs/>
        </w:rPr>
        <w:t>hidrogeologi</w:t>
      </w:r>
      <w:r>
        <w:rPr>
          <w:bCs/>
          <w:iCs/>
        </w:rPr>
        <w:t>.</w:t>
      </w:r>
    </w:p>
    <w:p w:rsidR="00872342" w:rsidRPr="00E32CF1" w:rsidRDefault="00872342" w:rsidP="00872342">
      <w:pPr>
        <w:pStyle w:val="ListParagraph"/>
        <w:tabs>
          <w:tab w:val="left" w:pos="567"/>
        </w:tabs>
        <w:spacing w:after="0"/>
        <w:ind w:left="0"/>
        <w:rPr>
          <w:b/>
          <w:color w:val="FF0000"/>
          <w:sz w:val="12"/>
        </w:rPr>
      </w:pPr>
    </w:p>
    <w:p w:rsidR="00872342" w:rsidRDefault="00872342" w:rsidP="001A6AD8">
      <w:pPr>
        <w:pStyle w:val="ListParagraph"/>
        <w:tabs>
          <w:tab w:val="left" w:pos="567"/>
        </w:tabs>
        <w:spacing w:after="0"/>
        <w:ind w:left="0"/>
        <w:jc w:val="both"/>
      </w:pPr>
      <w:r>
        <w:t>Penelitian h</w:t>
      </w:r>
      <w:r w:rsidRPr="005444D5">
        <w:t xml:space="preserve">idrostratigrafi </w:t>
      </w:r>
      <w:r>
        <w:t xml:space="preserve">suatu kawasan </w:t>
      </w:r>
      <w:r w:rsidRPr="005444D5">
        <w:t xml:space="preserve">perlu dilakukan dalam </w:t>
      </w:r>
      <w:r>
        <w:t xml:space="preserve">kaitan mendukung </w:t>
      </w:r>
      <w:r w:rsidRPr="005444D5">
        <w:t>perkembangan hidrogeologi</w:t>
      </w:r>
      <w:r>
        <w:t xml:space="preserve"> (Gambar 3.10 dan Gambar 3.11) dan pelaksanaannya dilakukan dengan berbagai </w:t>
      </w:r>
      <w:r w:rsidRPr="005444D5">
        <w:t xml:space="preserve">proses </w:t>
      </w:r>
      <w:r>
        <w:t xml:space="preserve">diantaranya </w:t>
      </w:r>
      <w:r w:rsidRPr="005444D5">
        <w:t>sebagai berikut:</w:t>
      </w:r>
    </w:p>
    <w:p w:rsidR="00872342" w:rsidRPr="00A32FDB" w:rsidRDefault="00872342" w:rsidP="00872342">
      <w:pPr>
        <w:pStyle w:val="ListParagraph"/>
        <w:tabs>
          <w:tab w:val="left" w:pos="567"/>
        </w:tabs>
        <w:spacing w:after="0"/>
        <w:ind w:left="0"/>
        <w:rPr>
          <w:b/>
          <w:color w:val="FF0000"/>
          <w:sz w:val="4"/>
        </w:rPr>
      </w:pPr>
    </w:p>
    <w:p w:rsidR="00872342" w:rsidRDefault="00872342" w:rsidP="00872342">
      <w:pPr>
        <w:pStyle w:val="ListParagraph"/>
        <w:numPr>
          <w:ilvl w:val="0"/>
          <w:numId w:val="1"/>
        </w:numPr>
        <w:tabs>
          <w:tab w:val="clear" w:pos="720"/>
          <w:tab w:val="num" w:pos="567"/>
        </w:tabs>
        <w:spacing w:after="0"/>
        <w:ind w:left="567" w:hanging="567"/>
        <w:jc w:val="both"/>
      </w:pPr>
      <w:r w:rsidRPr="002F21D6">
        <w:rPr>
          <w:bCs/>
        </w:rPr>
        <w:t>Analisis unit hidrostratigrafi (</w:t>
      </w:r>
      <w:r>
        <w:rPr>
          <w:bCs/>
        </w:rPr>
        <w:t>UHs</w:t>
      </w:r>
      <w:r w:rsidRPr="002F21D6">
        <w:rPr>
          <w:bCs/>
        </w:rPr>
        <w:t>) merupakan bagian dari perkembangan</w:t>
      </w:r>
      <w:r w:rsidRPr="00667D53">
        <w:rPr>
          <w:bCs/>
        </w:rPr>
        <w:t xml:space="preserve"> nomenklatur dan metode </w:t>
      </w:r>
      <w:r>
        <w:rPr>
          <w:bCs/>
        </w:rPr>
        <w:t>pada</w:t>
      </w:r>
      <w:r w:rsidRPr="00667D53">
        <w:rPr>
          <w:bCs/>
        </w:rPr>
        <w:t xml:space="preserve"> pemetaan hidrogeologi .</w:t>
      </w:r>
    </w:p>
    <w:p w:rsidR="00872342" w:rsidRDefault="00872342" w:rsidP="00872342">
      <w:pPr>
        <w:pStyle w:val="ListParagraph"/>
        <w:numPr>
          <w:ilvl w:val="0"/>
          <w:numId w:val="1"/>
        </w:numPr>
        <w:tabs>
          <w:tab w:val="clear" w:pos="720"/>
          <w:tab w:val="num" w:pos="567"/>
        </w:tabs>
        <w:spacing w:after="0"/>
        <w:ind w:left="567" w:hanging="567"/>
        <w:jc w:val="both"/>
      </w:pPr>
      <w:r w:rsidRPr="00667D53">
        <w:rPr>
          <w:bCs/>
        </w:rPr>
        <w:t>Analisis hidrogeologi yang umumnya berdasar rekonstruksi ak</w:t>
      </w:r>
      <w:r>
        <w:rPr>
          <w:bCs/>
        </w:rPr>
        <w:t>u</w:t>
      </w:r>
      <w:r w:rsidRPr="00667D53">
        <w:rPr>
          <w:bCs/>
        </w:rPr>
        <w:t>ifer berbasis korelasi litologi satu cekungan hidrogeologi, dalam analisis hidrostratigrafi tidak saja berbasis kesamaan litologi namun dikembangkan dengan bantuan parameter hidrolik</w:t>
      </w:r>
      <w:r w:rsidR="009976B4">
        <w:rPr>
          <w:bCs/>
        </w:rPr>
        <w:t>a</w:t>
      </w:r>
      <w:r w:rsidRPr="00667D53">
        <w:rPr>
          <w:bCs/>
        </w:rPr>
        <w:t xml:space="preserve"> ak</w:t>
      </w:r>
      <w:r>
        <w:rPr>
          <w:bCs/>
        </w:rPr>
        <w:t>u</w:t>
      </w:r>
      <w:r w:rsidRPr="00667D53">
        <w:rPr>
          <w:bCs/>
        </w:rPr>
        <w:t xml:space="preserve">ifer. </w:t>
      </w:r>
    </w:p>
    <w:p w:rsidR="00872342" w:rsidRDefault="00872342" w:rsidP="00872342">
      <w:pPr>
        <w:pStyle w:val="ListParagraph"/>
        <w:numPr>
          <w:ilvl w:val="0"/>
          <w:numId w:val="1"/>
        </w:numPr>
        <w:tabs>
          <w:tab w:val="clear" w:pos="720"/>
          <w:tab w:val="num" w:pos="567"/>
        </w:tabs>
        <w:spacing w:after="0"/>
        <w:ind w:left="567" w:hanging="567"/>
        <w:jc w:val="both"/>
      </w:pPr>
      <w:r w:rsidRPr="00667D53">
        <w:rPr>
          <w:bCs/>
        </w:rPr>
        <w:t>Pembagian unit hidrostratigrafi sangat penting agar dapat mengelompokkan satuan ak</w:t>
      </w:r>
      <w:r>
        <w:rPr>
          <w:bCs/>
        </w:rPr>
        <w:t>u</w:t>
      </w:r>
      <w:r w:rsidRPr="00667D53">
        <w:rPr>
          <w:bCs/>
        </w:rPr>
        <w:t xml:space="preserve">ifer dengan </w:t>
      </w:r>
      <w:r>
        <w:rPr>
          <w:bCs/>
        </w:rPr>
        <w:t>karakteristik</w:t>
      </w:r>
      <w:r w:rsidRPr="00667D53">
        <w:rPr>
          <w:bCs/>
        </w:rPr>
        <w:t xml:space="preserve"> hidrologi yang</w:t>
      </w:r>
      <w:r>
        <w:rPr>
          <w:bCs/>
        </w:rPr>
        <w:t xml:space="preserve"> memiliki ke</w:t>
      </w:r>
      <w:r w:rsidRPr="00667D53">
        <w:rPr>
          <w:bCs/>
        </w:rPr>
        <w:t>mirip</w:t>
      </w:r>
      <w:r>
        <w:rPr>
          <w:bCs/>
        </w:rPr>
        <w:t>an</w:t>
      </w:r>
      <w:r w:rsidRPr="00667D53">
        <w:rPr>
          <w:bCs/>
        </w:rPr>
        <w:t>.</w:t>
      </w:r>
    </w:p>
    <w:p w:rsidR="00872342" w:rsidRDefault="00872342" w:rsidP="00872342">
      <w:pPr>
        <w:pStyle w:val="ListParagraph"/>
        <w:numPr>
          <w:ilvl w:val="0"/>
          <w:numId w:val="2"/>
        </w:numPr>
        <w:tabs>
          <w:tab w:val="clear" w:pos="720"/>
          <w:tab w:val="num" w:pos="567"/>
        </w:tabs>
        <w:spacing w:after="0"/>
        <w:ind w:left="567" w:hanging="567"/>
        <w:jc w:val="both"/>
      </w:pPr>
      <w:r w:rsidRPr="00667D53">
        <w:t xml:space="preserve">Di banyak negara, klasifikasi unit hidrostratigrafi sangat beragam, masing-masing memiliki kelebihan dan kekurangan. </w:t>
      </w:r>
    </w:p>
    <w:p w:rsidR="00872342" w:rsidRDefault="00872342" w:rsidP="00872342">
      <w:pPr>
        <w:pStyle w:val="ListParagraph"/>
        <w:numPr>
          <w:ilvl w:val="0"/>
          <w:numId w:val="2"/>
        </w:numPr>
        <w:tabs>
          <w:tab w:val="clear" w:pos="720"/>
          <w:tab w:val="num" w:pos="567"/>
        </w:tabs>
        <w:spacing w:after="0"/>
        <w:ind w:left="567" w:hanging="567"/>
        <w:jc w:val="both"/>
      </w:pPr>
      <w:r w:rsidRPr="00667D53">
        <w:t xml:space="preserve">Diantara yang mengemuka adalah klasifikasi </w:t>
      </w:r>
      <w:r>
        <w:t xml:space="preserve">UHsdibuat </w:t>
      </w:r>
      <w:r w:rsidRPr="00667D53">
        <w:t>berdasarkan:</w:t>
      </w:r>
    </w:p>
    <w:p w:rsidR="00872342" w:rsidRPr="00667D53" w:rsidRDefault="00872342" w:rsidP="00872342">
      <w:pPr>
        <w:pStyle w:val="ListParagraph"/>
        <w:numPr>
          <w:ilvl w:val="1"/>
          <w:numId w:val="2"/>
        </w:numPr>
        <w:tabs>
          <w:tab w:val="clear" w:pos="1440"/>
          <w:tab w:val="num" w:pos="1134"/>
        </w:tabs>
        <w:spacing w:after="0"/>
        <w:ind w:left="1134" w:hanging="567"/>
      </w:pPr>
      <w:r w:rsidRPr="00667D53">
        <w:t xml:space="preserve">Data </w:t>
      </w:r>
      <w:r>
        <w:t>g</w:t>
      </w:r>
      <w:r w:rsidRPr="00667D53">
        <w:t>eofisika</w:t>
      </w:r>
    </w:p>
    <w:p w:rsidR="00872342" w:rsidRPr="00667D53" w:rsidRDefault="00872342" w:rsidP="00872342">
      <w:pPr>
        <w:pStyle w:val="ListParagraph"/>
        <w:numPr>
          <w:ilvl w:val="2"/>
          <w:numId w:val="2"/>
        </w:numPr>
        <w:tabs>
          <w:tab w:val="num" w:pos="1701"/>
        </w:tabs>
        <w:spacing w:after="0"/>
        <w:ind w:left="1134" w:firstLine="0"/>
      </w:pPr>
      <w:r w:rsidRPr="00667D53">
        <w:t>Log Resistivitas dan densitas</w:t>
      </w:r>
    </w:p>
    <w:p w:rsidR="00872342" w:rsidRPr="00667D53" w:rsidRDefault="00872342" w:rsidP="00872342">
      <w:pPr>
        <w:pStyle w:val="ListParagraph"/>
        <w:numPr>
          <w:ilvl w:val="2"/>
          <w:numId w:val="2"/>
        </w:numPr>
        <w:tabs>
          <w:tab w:val="num" w:pos="1701"/>
        </w:tabs>
        <w:spacing w:after="0"/>
        <w:ind w:left="1134" w:firstLine="0"/>
      </w:pPr>
      <w:r w:rsidRPr="00667D53">
        <w:t>Log permeabilitas</w:t>
      </w:r>
    </w:p>
    <w:p w:rsidR="00872342" w:rsidRPr="00667D53" w:rsidRDefault="00872342" w:rsidP="00872342">
      <w:pPr>
        <w:pStyle w:val="ListParagraph"/>
        <w:numPr>
          <w:ilvl w:val="2"/>
          <w:numId w:val="2"/>
        </w:numPr>
        <w:tabs>
          <w:tab w:val="num" w:pos="1701"/>
        </w:tabs>
        <w:spacing w:after="0"/>
        <w:ind w:left="1134" w:firstLine="0"/>
      </w:pPr>
      <w:r w:rsidRPr="00667D53">
        <w:t>GPR</w:t>
      </w:r>
    </w:p>
    <w:p w:rsidR="00872342" w:rsidRPr="00667D53" w:rsidRDefault="00872342" w:rsidP="00872342">
      <w:pPr>
        <w:pStyle w:val="ListParagraph"/>
        <w:numPr>
          <w:ilvl w:val="2"/>
          <w:numId w:val="2"/>
        </w:numPr>
        <w:tabs>
          <w:tab w:val="clear" w:pos="2160"/>
        </w:tabs>
        <w:spacing w:after="0"/>
        <w:ind w:left="1701" w:hanging="567"/>
      </w:pPr>
      <w:r w:rsidRPr="00667D53">
        <w:rPr>
          <w:i/>
          <w:iCs/>
        </w:rPr>
        <w:t xml:space="preserve">Pumping test, Drill Steam Test </w:t>
      </w:r>
      <w:r w:rsidRPr="00667D53">
        <w:t>(DST)</w:t>
      </w:r>
    </w:p>
    <w:p w:rsidR="00872342" w:rsidRPr="00667D53" w:rsidRDefault="00872342" w:rsidP="00872342">
      <w:pPr>
        <w:pStyle w:val="ListParagraph"/>
        <w:numPr>
          <w:ilvl w:val="1"/>
          <w:numId w:val="2"/>
        </w:numPr>
        <w:tabs>
          <w:tab w:val="num" w:pos="1134"/>
        </w:tabs>
        <w:spacing w:after="0"/>
        <w:ind w:left="1134" w:hanging="567"/>
      </w:pPr>
      <w:r w:rsidRPr="00667D53">
        <w:rPr>
          <w:i/>
          <w:iCs/>
        </w:rPr>
        <w:t xml:space="preserve">Rock </w:t>
      </w:r>
      <w:r>
        <w:rPr>
          <w:i/>
          <w:iCs/>
        </w:rPr>
        <w:t>q</w:t>
      </w:r>
      <w:r w:rsidRPr="00667D53">
        <w:rPr>
          <w:i/>
          <w:iCs/>
        </w:rPr>
        <w:t xml:space="preserve">uality </w:t>
      </w:r>
      <w:r>
        <w:rPr>
          <w:i/>
          <w:iCs/>
        </w:rPr>
        <w:t>d</w:t>
      </w:r>
      <w:r w:rsidRPr="00667D53">
        <w:rPr>
          <w:i/>
          <w:iCs/>
        </w:rPr>
        <w:t>esignation</w:t>
      </w:r>
      <w:r w:rsidRPr="00667D53">
        <w:t xml:space="preserve"> (RQD),Kerapatan kekar (khususnya untuk </w:t>
      </w:r>
      <w:r>
        <w:t>akuifer</w:t>
      </w:r>
      <w:r w:rsidRPr="00667D53">
        <w:t xml:space="preserve"> media rekahan)</w:t>
      </w:r>
    </w:p>
    <w:p w:rsidR="00872342" w:rsidRPr="00667D53" w:rsidRDefault="00872342" w:rsidP="00872342">
      <w:pPr>
        <w:pStyle w:val="ListParagraph"/>
        <w:numPr>
          <w:ilvl w:val="1"/>
          <w:numId w:val="2"/>
        </w:numPr>
        <w:tabs>
          <w:tab w:val="num" w:pos="1134"/>
        </w:tabs>
        <w:spacing w:after="0"/>
        <w:ind w:left="1134" w:hanging="567"/>
      </w:pPr>
      <w:r w:rsidRPr="00667D53">
        <w:rPr>
          <w:i/>
          <w:iCs/>
        </w:rPr>
        <w:t>Tracer test</w:t>
      </w:r>
      <w:r w:rsidRPr="00667D53">
        <w:t>: pelacakan kimia, isotop,  dan temperatur</w:t>
      </w:r>
    </w:p>
    <w:p w:rsidR="00872342" w:rsidRPr="00E32CF1" w:rsidRDefault="00872342" w:rsidP="00872342">
      <w:pPr>
        <w:pStyle w:val="ListParagraph"/>
        <w:numPr>
          <w:ilvl w:val="1"/>
          <w:numId w:val="2"/>
        </w:numPr>
        <w:tabs>
          <w:tab w:val="num" w:pos="1134"/>
        </w:tabs>
        <w:spacing w:after="0"/>
        <w:ind w:left="1134" w:hanging="567"/>
        <w:rPr>
          <w:i/>
        </w:rPr>
      </w:pPr>
      <w:r w:rsidRPr="00E32CF1">
        <w:rPr>
          <w:i/>
        </w:rPr>
        <w:t>Palinologi</w:t>
      </w:r>
    </w:p>
    <w:p w:rsidR="00872342" w:rsidRPr="00631C95" w:rsidRDefault="00872342" w:rsidP="00872342">
      <w:pPr>
        <w:pStyle w:val="ListParagraph"/>
        <w:tabs>
          <w:tab w:val="num" w:pos="567"/>
        </w:tabs>
        <w:spacing w:after="0"/>
        <w:ind w:left="567" w:hanging="567"/>
        <w:rPr>
          <w:sz w:val="12"/>
        </w:rPr>
      </w:pPr>
    </w:p>
    <w:p w:rsidR="00872342" w:rsidRDefault="00872342" w:rsidP="00872342">
      <w:pPr>
        <w:pStyle w:val="ListParagraph"/>
        <w:tabs>
          <w:tab w:val="left" w:pos="567"/>
        </w:tabs>
        <w:spacing w:after="0"/>
        <w:ind w:left="0"/>
        <w:jc w:val="center"/>
        <w:rPr>
          <w:b/>
          <w:color w:val="FF0000"/>
        </w:rPr>
      </w:pPr>
      <w:r>
        <w:rPr>
          <w:b/>
          <w:noProof/>
          <w:color w:val="FF0000"/>
          <w:lang w:val="en-US"/>
        </w:rPr>
        <w:drawing>
          <wp:inline distT="0" distB="0" distL="0" distR="0">
            <wp:extent cx="4857750" cy="366712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57750" cy="3667125"/>
                    </a:xfrm>
                    <a:prstGeom prst="rect">
                      <a:avLst/>
                    </a:prstGeom>
                    <a:noFill/>
                    <a:ln>
                      <a:noFill/>
                    </a:ln>
                  </pic:spPr>
                </pic:pic>
              </a:graphicData>
            </a:graphic>
          </wp:inline>
        </w:drawing>
      </w:r>
    </w:p>
    <w:p w:rsidR="005E69ED" w:rsidRDefault="005E69ED" w:rsidP="00872342">
      <w:pPr>
        <w:pStyle w:val="ListParagraph"/>
        <w:tabs>
          <w:tab w:val="left" w:pos="567"/>
        </w:tabs>
        <w:spacing w:after="0"/>
        <w:ind w:left="0"/>
        <w:jc w:val="center"/>
        <w:rPr>
          <w:sz w:val="20"/>
          <w:szCs w:val="20"/>
        </w:rPr>
      </w:pPr>
    </w:p>
    <w:p w:rsidR="00872342" w:rsidRPr="00057E8F" w:rsidRDefault="00872342" w:rsidP="00872342">
      <w:pPr>
        <w:pStyle w:val="ListParagraph"/>
        <w:tabs>
          <w:tab w:val="left" w:pos="567"/>
        </w:tabs>
        <w:spacing w:after="0"/>
        <w:ind w:left="0"/>
        <w:jc w:val="center"/>
        <w:rPr>
          <w:sz w:val="20"/>
          <w:szCs w:val="20"/>
        </w:rPr>
      </w:pPr>
      <w:r>
        <w:rPr>
          <w:sz w:val="20"/>
          <w:szCs w:val="20"/>
        </w:rPr>
        <w:t>Gambar 3.10  Hidrostratigrafi dalam Model Pengembangan Airtanah. (Brassington, 2000).</w:t>
      </w:r>
    </w:p>
    <w:p w:rsidR="00872342" w:rsidRDefault="00872342" w:rsidP="00872342">
      <w:pPr>
        <w:pStyle w:val="ListParagraph"/>
        <w:tabs>
          <w:tab w:val="left" w:pos="567"/>
        </w:tabs>
        <w:spacing w:after="0"/>
        <w:ind w:left="0"/>
        <w:jc w:val="center"/>
        <w:rPr>
          <w:sz w:val="20"/>
          <w:szCs w:val="20"/>
        </w:rPr>
      </w:pPr>
    </w:p>
    <w:p w:rsidR="00872342" w:rsidRDefault="00872342" w:rsidP="00872342">
      <w:pPr>
        <w:pStyle w:val="ListParagraph"/>
        <w:tabs>
          <w:tab w:val="left" w:pos="567"/>
        </w:tabs>
        <w:spacing w:after="0"/>
        <w:ind w:left="0"/>
        <w:jc w:val="center"/>
        <w:rPr>
          <w:b/>
          <w:color w:val="FF0000"/>
        </w:rPr>
      </w:pPr>
      <w:r>
        <w:rPr>
          <w:b/>
          <w:noProof/>
          <w:color w:val="FF0000"/>
          <w:lang w:val="en-US"/>
        </w:rPr>
        <w:drawing>
          <wp:inline distT="0" distB="0" distL="0" distR="0">
            <wp:extent cx="4905375" cy="39814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05375" cy="3981450"/>
                    </a:xfrm>
                    <a:prstGeom prst="rect">
                      <a:avLst/>
                    </a:prstGeom>
                    <a:noFill/>
                    <a:ln>
                      <a:noFill/>
                    </a:ln>
                  </pic:spPr>
                </pic:pic>
              </a:graphicData>
            </a:graphic>
          </wp:inline>
        </w:drawing>
      </w:r>
    </w:p>
    <w:p w:rsidR="00872342" w:rsidRPr="00766862" w:rsidRDefault="00872342" w:rsidP="00DF06F3">
      <w:pPr>
        <w:pStyle w:val="ListParagraph"/>
        <w:tabs>
          <w:tab w:val="left" w:pos="567"/>
        </w:tabs>
        <w:spacing w:after="0"/>
        <w:ind w:left="0"/>
        <w:jc w:val="center"/>
        <w:rPr>
          <w:color w:val="FFFFFF"/>
        </w:rPr>
      </w:pPr>
      <w:r>
        <w:rPr>
          <w:sz w:val="20"/>
          <w:szCs w:val="20"/>
        </w:rPr>
        <w:lastRenderedPageBreak/>
        <w:t>Gambar 3.11  Hubungan Hidrogeologi – Stratigrafi – Hidrostratigrafi (Brassington, 2000)</w:t>
      </w:r>
    </w:p>
    <w:p w:rsidR="00872342" w:rsidRPr="00766862" w:rsidRDefault="00872342" w:rsidP="00872342">
      <w:pPr>
        <w:pStyle w:val="ListParagraph"/>
        <w:tabs>
          <w:tab w:val="left" w:pos="567"/>
        </w:tabs>
        <w:spacing w:after="0"/>
        <w:ind w:left="0"/>
        <w:rPr>
          <w:color w:val="FFFFFF"/>
        </w:rPr>
      </w:pPr>
      <w:r w:rsidRPr="00766862">
        <w:rPr>
          <w:color w:val="FFFFFF"/>
        </w:rPr>
        <w:t>Korelasi antara</w:t>
      </w:r>
    </w:p>
    <w:p w:rsidR="004538BF" w:rsidRDefault="004538BF" w:rsidP="00DD7785">
      <w:pPr>
        <w:pStyle w:val="ListParagraph"/>
        <w:tabs>
          <w:tab w:val="left" w:pos="0"/>
        </w:tabs>
        <w:spacing w:after="0"/>
        <w:ind w:left="0"/>
        <w:rPr>
          <w:color w:val="FFFFFF"/>
        </w:rPr>
      </w:pPr>
      <w:bookmarkStart w:id="0" w:name="_GoBack"/>
      <w:bookmarkEnd w:id="0"/>
    </w:p>
    <w:sectPr w:rsidR="004538BF" w:rsidSect="009874F2">
      <w:footerReference w:type="default" r:id="rId19"/>
      <w:pgSz w:w="11906" w:h="16838"/>
      <w:pgMar w:top="1701" w:right="1701" w:bottom="1701" w:left="2268" w:header="709" w:footer="0" w:gutter="0"/>
      <w:pgNumType w:start="36"/>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2BC3" w:rsidRDefault="00372BC3" w:rsidP="00125EE0">
      <w:pPr>
        <w:spacing w:after="0" w:line="240" w:lineRule="auto"/>
      </w:pPr>
      <w:r>
        <w:separator/>
      </w:r>
    </w:p>
  </w:endnote>
  <w:endnote w:type="continuationSeparator" w:id="1">
    <w:p w:rsidR="00372BC3" w:rsidRDefault="00372BC3" w:rsidP="00125EE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Calibri Light">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4"/>
      </w:rPr>
      <w:id w:val="-1329744409"/>
      <w:docPartObj>
        <w:docPartGallery w:val="Page Numbers (Bottom of Page)"/>
        <w:docPartUnique/>
      </w:docPartObj>
    </w:sdtPr>
    <w:sdtEndPr>
      <w:rPr>
        <w:noProof/>
      </w:rPr>
    </w:sdtEndPr>
    <w:sdtContent>
      <w:p w:rsidR="00252347" w:rsidRPr="00125EE0" w:rsidRDefault="007E6251">
        <w:pPr>
          <w:pStyle w:val="Footer"/>
          <w:jc w:val="center"/>
          <w:rPr>
            <w:sz w:val="24"/>
          </w:rPr>
        </w:pPr>
        <w:r w:rsidRPr="00125EE0">
          <w:rPr>
            <w:sz w:val="24"/>
          </w:rPr>
          <w:fldChar w:fldCharType="begin"/>
        </w:r>
        <w:r w:rsidR="00252347" w:rsidRPr="00125EE0">
          <w:rPr>
            <w:sz w:val="24"/>
          </w:rPr>
          <w:instrText xml:space="preserve"> PAGE   \* MERGEFORMAT </w:instrText>
        </w:r>
        <w:r w:rsidRPr="00125EE0">
          <w:rPr>
            <w:sz w:val="24"/>
          </w:rPr>
          <w:fldChar w:fldCharType="separate"/>
        </w:r>
        <w:r w:rsidR="00313DFB">
          <w:rPr>
            <w:noProof/>
            <w:sz w:val="24"/>
          </w:rPr>
          <w:t>53</w:t>
        </w:r>
        <w:r w:rsidRPr="00125EE0">
          <w:rPr>
            <w:noProof/>
            <w:sz w:val="24"/>
          </w:rPr>
          <w:fldChar w:fldCharType="end"/>
        </w:r>
      </w:p>
    </w:sdtContent>
  </w:sdt>
  <w:p w:rsidR="00252347" w:rsidRDefault="0025234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2BC3" w:rsidRDefault="00372BC3" w:rsidP="00125EE0">
      <w:pPr>
        <w:spacing w:after="0" w:line="240" w:lineRule="auto"/>
      </w:pPr>
      <w:r>
        <w:separator/>
      </w:r>
    </w:p>
  </w:footnote>
  <w:footnote w:type="continuationSeparator" w:id="1">
    <w:p w:rsidR="00372BC3" w:rsidRDefault="00372BC3" w:rsidP="00125EE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701560"/>
    <w:multiLevelType w:val="hybridMultilevel"/>
    <w:tmpl w:val="4AA8A56A"/>
    <w:lvl w:ilvl="0" w:tplc="042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1D4CCF"/>
    <w:multiLevelType w:val="hybridMultilevel"/>
    <w:tmpl w:val="EB363728"/>
    <w:lvl w:ilvl="0" w:tplc="04210011">
      <w:start w:val="1"/>
      <w:numFmt w:val="decimal"/>
      <w:lvlText w:val="%1)"/>
      <w:lvlJc w:val="left"/>
      <w:pPr>
        <w:ind w:left="1146" w:hanging="360"/>
      </w:p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2">
    <w:nsid w:val="1D644898"/>
    <w:multiLevelType w:val="hybridMultilevel"/>
    <w:tmpl w:val="45F67182"/>
    <w:lvl w:ilvl="0" w:tplc="042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373525"/>
    <w:multiLevelType w:val="hybridMultilevel"/>
    <w:tmpl w:val="06820336"/>
    <w:lvl w:ilvl="0" w:tplc="83EEDA76">
      <w:start w:val="1"/>
      <w:numFmt w:val="bullet"/>
      <w:lvlText w:val="•"/>
      <w:lvlJc w:val="left"/>
      <w:pPr>
        <w:tabs>
          <w:tab w:val="num" w:pos="720"/>
        </w:tabs>
        <w:ind w:left="720" w:hanging="360"/>
      </w:pPr>
      <w:rPr>
        <w:rFonts w:ascii="Arial" w:hAnsi="Arial" w:hint="default"/>
      </w:rPr>
    </w:lvl>
    <w:lvl w:ilvl="1" w:tplc="6D6430A6">
      <w:start w:val="2917"/>
      <w:numFmt w:val="bullet"/>
      <w:lvlText w:val="–"/>
      <w:lvlJc w:val="left"/>
      <w:pPr>
        <w:tabs>
          <w:tab w:val="num" w:pos="1440"/>
        </w:tabs>
        <w:ind w:left="1440" w:hanging="360"/>
      </w:pPr>
      <w:rPr>
        <w:rFonts w:ascii="Arial" w:hAnsi="Arial" w:hint="default"/>
      </w:rPr>
    </w:lvl>
    <w:lvl w:ilvl="2" w:tplc="DCC861AC">
      <w:start w:val="2917"/>
      <w:numFmt w:val="bullet"/>
      <w:lvlText w:val="•"/>
      <w:lvlJc w:val="left"/>
      <w:pPr>
        <w:tabs>
          <w:tab w:val="num" w:pos="2160"/>
        </w:tabs>
        <w:ind w:left="2160" w:hanging="360"/>
      </w:pPr>
      <w:rPr>
        <w:rFonts w:ascii="Arial" w:hAnsi="Arial" w:hint="default"/>
      </w:rPr>
    </w:lvl>
    <w:lvl w:ilvl="3" w:tplc="9C6A3A04" w:tentative="1">
      <w:start w:val="1"/>
      <w:numFmt w:val="bullet"/>
      <w:lvlText w:val="•"/>
      <w:lvlJc w:val="left"/>
      <w:pPr>
        <w:tabs>
          <w:tab w:val="num" w:pos="2880"/>
        </w:tabs>
        <w:ind w:left="2880" w:hanging="360"/>
      </w:pPr>
      <w:rPr>
        <w:rFonts w:ascii="Arial" w:hAnsi="Arial" w:hint="default"/>
      </w:rPr>
    </w:lvl>
    <w:lvl w:ilvl="4" w:tplc="11F65E7C" w:tentative="1">
      <w:start w:val="1"/>
      <w:numFmt w:val="bullet"/>
      <w:lvlText w:val="•"/>
      <w:lvlJc w:val="left"/>
      <w:pPr>
        <w:tabs>
          <w:tab w:val="num" w:pos="3600"/>
        </w:tabs>
        <w:ind w:left="3600" w:hanging="360"/>
      </w:pPr>
      <w:rPr>
        <w:rFonts w:ascii="Arial" w:hAnsi="Arial" w:hint="default"/>
      </w:rPr>
    </w:lvl>
    <w:lvl w:ilvl="5" w:tplc="37C60CFC" w:tentative="1">
      <w:start w:val="1"/>
      <w:numFmt w:val="bullet"/>
      <w:lvlText w:val="•"/>
      <w:lvlJc w:val="left"/>
      <w:pPr>
        <w:tabs>
          <w:tab w:val="num" w:pos="4320"/>
        </w:tabs>
        <w:ind w:left="4320" w:hanging="360"/>
      </w:pPr>
      <w:rPr>
        <w:rFonts w:ascii="Arial" w:hAnsi="Arial" w:hint="default"/>
      </w:rPr>
    </w:lvl>
    <w:lvl w:ilvl="6" w:tplc="7ECCE6A6" w:tentative="1">
      <w:start w:val="1"/>
      <w:numFmt w:val="bullet"/>
      <w:lvlText w:val="•"/>
      <w:lvlJc w:val="left"/>
      <w:pPr>
        <w:tabs>
          <w:tab w:val="num" w:pos="5040"/>
        </w:tabs>
        <w:ind w:left="5040" w:hanging="360"/>
      </w:pPr>
      <w:rPr>
        <w:rFonts w:ascii="Arial" w:hAnsi="Arial" w:hint="default"/>
      </w:rPr>
    </w:lvl>
    <w:lvl w:ilvl="7" w:tplc="1BC6007A" w:tentative="1">
      <w:start w:val="1"/>
      <w:numFmt w:val="bullet"/>
      <w:lvlText w:val="•"/>
      <w:lvlJc w:val="left"/>
      <w:pPr>
        <w:tabs>
          <w:tab w:val="num" w:pos="5760"/>
        </w:tabs>
        <w:ind w:left="5760" w:hanging="360"/>
      </w:pPr>
      <w:rPr>
        <w:rFonts w:ascii="Arial" w:hAnsi="Arial" w:hint="default"/>
      </w:rPr>
    </w:lvl>
    <w:lvl w:ilvl="8" w:tplc="BF20D8A2" w:tentative="1">
      <w:start w:val="1"/>
      <w:numFmt w:val="bullet"/>
      <w:lvlText w:val="•"/>
      <w:lvlJc w:val="left"/>
      <w:pPr>
        <w:tabs>
          <w:tab w:val="num" w:pos="6480"/>
        </w:tabs>
        <w:ind w:left="6480" w:hanging="360"/>
      </w:pPr>
      <w:rPr>
        <w:rFonts w:ascii="Arial" w:hAnsi="Arial" w:hint="default"/>
      </w:rPr>
    </w:lvl>
  </w:abstractNum>
  <w:abstractNum w:abstractNumId="4">
    <w:nsid w:val="2B592EB0"/>
    <w:multiLevelType w:val="hybridMultilevel"/>
    <w:tmpl w:val="87B469DC"/>
    <w:lvl w:ilvl="0" w:tplc="0421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319970B3"/>
    <w:multiLevelType w:val="hybridMultilevel"/>
    <w:tmpl w:val="C560A50E"/>
    <w:lvl w:ilvl="0" w:tplc="04210011">
      <w:start w:val="1"/>
      <w:numFmt w:val="decimal"/>
      <w:lvlText w:val="%1)"/>
      <w:lvlJc w:val="left"/>
      <w:pPr>
        <w:tabs>
          <w:tab w:val="num" w:pos="720"/>
        </w:tabs>
        <w:ind w:left="720" w:hanging="360"/>
      </w:pPr>
      <w:rPr>
        <w:rFonts w:hint="default"/>
      </w:rPr>
    </w:lvl>
    <w:lvl w:ilvl="1" w:tplc="82821FA8" w:tentative="1">
      <w:start w:val="1"/>
      <w:numFmt w:val="bullet"/>
      <w:lvlText w:val=""/>
      <w:lvlJc w:val="left"/>
      <w:pPr>
        <w:tabs>
          <w:tab w:val="num" w:pos="1440"/>
        </w:tabs>
        <w:ind w:left="1440" w:hanging="360"/>
      </w:pPr>
      <w:rPr>
        <w:rFonts w:ascii="Wingdings" w:hAnsi="Wingdings" w:hint="default"/>
      </w:rPr>
    </w:lvl>
    <w:lvl w:ilvl="2" w:tplc="D1D697A8" w:tentative="1">
      <w:start w:val="1"/>
      <w:numFmt w:val="bullet"/>
      <w:lvlText w:val=""/>
      <w:lvlJc w:val="left"/>
      <w:pPr>
        <w:tabs>
          <w:tab w:val="num" w:pos="2160"/>
        </w:tabs>
        <w:ind w:left="2160" w:hanging="360"/>
      </w:pPr>
      <w:rPr>
        <w:rFonts w:ascii="Wingdings" w:hAnsi="Wingdings" w:hint="default"/>
      </w:rPr>
    </w:lvl>
    <w:lvl w:ilvl="3" w:tplc="71B24AFC" w:tentative="1">
      <w:start w:val="1"/>
      <w:numFmt w:val="bullet"/>
      <w:lvlText w:val=""/>
      <w:lvlJc w:val="left"/>
      <w:pPr>
        <w:tabs>
          <w:tab w:val="num" w:pos="2880"/>
        </w:tabs>
        <w:ind w:left="2880" w:hanging="360"/>
      </w:pPr>
      <w:rPr>
        <w:rFonts w:ascii="Wingdings" w:hAnsi="Wingdings" w:hint="default"/>
      </w:rPr>
    </w:lvl>
    <w:lvl w:ilvl="4" w:tplc="3AE83C3A" w:tentative="1">
      <w:start w:val="1"/>
      <w:numFmt w:val="bullet"/>
      <w:lvlText w:val=""/>
      <w:lvlJc w:val="left"/>
      <w:pPr>
        <w:tabs>
          <w:tab w:val="num" w:pos="3600"/>
        </w:tabs>
        <w:ind w:left="3600" w:hanging="360"/>
      </w:pPr>
      <w:rPr>
        <w:rFonts w:ascii="Wingdings" w:hAnsi="Wingdings" w:hint="default"/>
      </w:rPr>
    </w:lvl>
    <w:lvl w:ilvl="5" w:tplc="D7A8EB32" w:tentative="1">
      <w:start w:val="1"/>
      <w:numFmt w:val="bullet"/>
      <w:lvlText w:val=""/>
      <w:lvlJc w:val="left"/>
      <w:pPr>
        <w:tabs>
          <w:tab w:val="num" w:pos="4320"/>
        </w:tabs>
        <w:ind w:left="4320" w:hanging="360"/>
      </w:pPr>
      <w:rPr>
        <w:rFonts w:ascii="Wingdings" w:hAnsi="Wingdings" w:hint="default"/>
      </w:rPr>
    </w:lvl>
    <w:lvl w:ilvl="6" w:tplc="87323136" w:tentative="1">
      <w:start w:val="1"/>
      <w:numFmt w:val="bullet"/>
      <w:lvlText w:val=""/>
      <w:lvlJc w:val="left"/>
      <w:pPr>
        <w:tabs>
          <w:tab w:val="num" w:pos="5040"/>
        </w:tabs>
        <w:ind w:left="5040" w:hanging="360"/>
      </w:pPr>
      <w:rPr>
        <w:rFonts w:ascii="Wingdings" w:hAnsi="Wingdings" w:hint="default"/>
      </w:rPr>
    </w:lvl>
    <w:lvl w:ilvl="7" w:tplc="417CBC76" w:tentative="1">
      <w:start w:val="1"/>
      <w:numFmt w:val="bullet"/>
      <w:lvlText w:val=""/>
      <w:lvlJc w:val="left"/>
      <w:pPr>
        <w:tabs>
          <w:tab w:val="num" w:pos="5760"/>
        </w:tabs>
        <w:ind w:left="5760" w:hanging="360"/>
      </w:pPr>
      <w:rPr>
        <w:rFonts w:ascii="Wingdings" w:hAnsi="Wingdings" w:hint="default"/>
      </w:rPr>
    </w:lvl>
    <w:lvl w:ilvl="8" w:tplc="7A08F6AC" w:tentative="1">
      <w:start w:val="1"/>
      <w:numFmt w:val="bullet"/>
      <w:lvlText w:val=""/>
      <w:lvlJc w:val="left"/>
      <w:pPr>
        <w:tabs>
          <w:tab w:val="num" w:pos="6480"/>
        </w:tabs>
        <w:ind w:left="6480" w:hanging="360"/>
      </w:pPr>
      <w:rPr>
        <w:rFonts w:ascii="Wingdings" w:hAnsi="Wingdings" w:hint="default"/>
      </w:rPr>
    </w:lvl>
  </w:abstractNum>
  <w:abstractNum w:abstractNumId="6">
    <w:nsid w:val="39470BCC"/>
    <w:multiLevelType w:val="hybridMultilevel"/>
    <w:tmpl w:val="67FE178E"/>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nsid w:val="3E6E3431"/>
    <w:multiLevelType w:val="hybridMultilevel"/>
    <w:tmpl w:val="FF8897C6"/>
    <w:lvl w:ilvl="0" w:tplc="0421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EAC1BCA"/>
    <w:multiLevelType w:val="hybridMultilevel"/>
    <w:tmpl w:val="AF841058"/>
    <w:lvl w:ilvl="0" w:tplc="042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00136FD"/>
    <w:multiLevelType w:val="hybridMultilevel"/>
    <w:tmpl w:val="775C8DBC"/>
    <w:lvl w:ilvl="0" w:tplc="04210011">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4D7B1DD2"/>
    <w:multiLevelType w:val="hybridMultilevel"/>
    <w:tmpl w:val="92ECF688"/>
    <w:lvl w:ilvl="0" w:tplc="04210005">
      <w:start w:val="1"/>
      <w:numFmt w:val="bullet"/>
      <w:lvlText w:val=""/>
      <w:lvlJc w:val="left"/>
      <w:pPr>
        <w:ind w:left="720" w:hanging="360"/>
      </w:pPr>
      <w:rPr>
        <w:rFonts w:ascii="Wingdings" w:hAnsi="Wingdings" w:hint="default"/>
      </w:rPr>
    </w:lvl>
    <w:lvl w:ilvl="1" w:tplc="04210003">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634D4955"/>
    <w:multiLevelType w:val="hybridMultilevel"/>
    <w:tmpl w:val="1C5081F2"/>
    <w:lvl w:ilvl="0" w:tplc="042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390664B"/>
    <w:multiLevelType w:val="hybridMultilevel"/>
    <w:tmpl w:val="B6F0A2BC"/>
    <w:lvl w:ilvl="0" w:tplc="04210005">
      <w:start w:val="1"/>
      <w:numFmt w:val="bullet"/>
      <w:lvlText w:val=""/>
      <w:lvlJc w:val="left"/>
      <w:pPr>
        <w:ind w:left="1287" w:hanging="360"/>
      </w:pPr>
      <w:rPr>
        <w:rFonts w:ascii="Wingdings" w:hAnsi="Wingdings" w:hint="default"/>
      </w:rPr>
    </w:lvl>
    <w:lvl w:ilvl="1" w:tplc="04210003" w:tentative="1">
      <w:start w:val="1"/>
      <w:numFmt w:val="bullet"/>
      <w:lvlText w:val="o"/>
      <w:lvlJc w:val="left"/>
      <w:pPr>
        <w:ind w:left="2007" w:hanging="360"/>
      </w:pPr>
      <w:rPr>
        <w:rFonts w:ascii="Courier New" w:hAnsi="Courier New" w:cs="Courier New" w:hint="default"/>
      </w:rPr>
    </w:lvl>
    <w:lvl w:ilvl="2" w:tplc="04210005" w:tentative="1">
      <w:start w:val="1"/>
      <w:numFmt w:val="bullet"/>
      <w:lvlText w:val=""/>
      <w:lvlJc w:val="left"/>
      <w:pPr>
        <w:ind w:left="2727" w:hanging="360"/>
      </w:pPr>
      <w:rPr>
        <w:rFonts w:ascii="Wingdings" w:hAnsi="Wingdings" w:hint="default"/>
      </w:rPr>
    </w:lvl>
    <w:lvl w:ilvl="3" w:tplc="04210001" w:tentative="1">
      <w:start w:val="1"/>
      <w:numFmt w:val="bullet"/>
      <w:lvlText w:val=""/>
      <w:lvlJc w:val="left"/>
      <w:pPr>
        <w:ind w:left="3447" w:hanging="360"/>
      </w:pPr>
      <w:rPr>
        <w:rFonts w:ascii="Symbol" w:hAnsi="Symbol" w:hint="default"/>
      </w:rPr>
    </w:lvl>
    <w:lvl w:ilvl="4" w:tplc="04210003" w:tentative="1">
      <w:start w:val="1"/>
      <w:numFmt w:val="bullet"/>
      <w:lvlText w:val="o"/>
      <w:lvlJc w:val="left"/>
      <w:pPr>
        <w:ind w:left="4167" w:hanging="360"/>
      </w:pPr>
      <w:rPr>
        <w:rFonts w:ascii="Courier New" w:hAnsi="Courier New" w:cs="Courier New" w:hint="default"/>
      </w:rPr>
    </w:lvl>
    <w:lvl w:ilvl="5" w:tplc="04210005" w:tentative="1">
      <w:start w:val="1"/>
      <w:numFmt w:val="bullet"/>
      <w:lvlText w:val=""/>
      <w:lvlJc w:val="left"/>
      <w:pPr>
        <w:ind w:left="4887" w:hanging="360"/>
      </w:pPr>
      <w:rPr>
        <w:rFonts w:ascii="Wingdings" w:hAnsi="Wingdings" w:hint="default"/>
      </w:rPr>
    </w:lvl>
    <w:lvl w:ilvl="6" w:tplc="04210001" w:tentative="1">
      <w:start w:val="1"/>
      <w:numFmt w:val="bullet"/>
      <w:lvlText w:val=""/>
      <w:lvlJc w:val="left"/>
      <w:pPr>
        <w:ind w:left="5607" w:hanging="360"/>
      </w:pPr>
      <w:rPr>
        <w:rFonts w:ascii="Symbol" w:hAnsi="Symbol" w:hint="default"/>
      </w:rPr>
    </w:lvl>
    <w:lvl w:ilvl="7" w:tplc="04210003" w:tentative="1">
      <w:start w:val="1"/>
      <w:numFmt w:val="bullet"/>
      <w:lvlText w:val="o"/>
      <w:lvlJc w:val="left"/>
      <w:pPr>
        <w:ind w:left="6327" w:hanging="360"/>
      </w:pPr>
      <w:rPr>
        <w:rFonts w:ascii="Courier New" w:hAnsi="Courier New" w:cs="Courier New" w:hint="default"/>
      </w:rPr>
    </w:lvl>
    <w:lvl w:ilvl="8" w:tplc="04210005" w:tentative="1">
      <w:start w:val="1"/>
      <w:numFmt w:val="bullet"/>
      <w:lvlText w:val=""/>
      <w:lvlJc w:val="left"/>
      <w:pPr>
        <w:ind w:left="7047" w:hanging="360"/>
      </w:pPr>
      <w:rPr>
        <w:rFonts w:ascii="Wingdings" w:hAnsi="Wingdings" w:hint="default"/>
      </w:rPr>
    </w:lvl>
  </w:abstractNum>
  <w:abstractNum w:abstractNumId="13">
    <w:nsid w:val="6654627D"/>
    <w:multiLevelType w:val="hybridMultilevel"/>
    <w:tmpl w:val="4AB0C680"/>
    <w:lvl w:ilvl="0" w:tplc="04210005">
      <w:start w:val="1"/>
      <w:numFmt w:val="bullet"/>
      <w:lvlText w:val=""/>
      <w:lvlJc w:val="left"/>
      <w:pPr>
        <w:ind w:left="1287" w:hanging="360"/>
      </w:pPr>
      <w:rPr>
        <w:rFonts w:ascii="Wingdings" w:hAnsi="Wingdings" w:hint="default"/>
      </w:rPr>
    </w:lvl>
    <w:lvl w:ilvl="1" w:tplc="04210003" w:tentative="1">
      <w:start w:val="1"/>
      <w:numFmt w:val="bullet"/>
      <w:lvlText w:val="o"/>
      <w:lvlJc w:val="left"/>
      <w:pPr>
        <w:ind w:left="2007" w:hanging="360"/>
      </w:pPr>
      <w:rPr>
        <w:rFonts w:ascii="Courier New" w:hAnsi="Courier New" w:cs="Courier New" w:hint="default"/>
      </w:rPr>
    </w:lvl>
    <w:lvl w:ilvl="2" w:tplc="04210005" w:tentative="1">
      <w:start w:val="1"/>
      <w:numFmt w:val="bullet"/>
      <w:lvlText w:val=""/>
      <w:lvlJc w:val="left"/>
      <w:pPr>
        <w:ind w:left="2727" w:hanging="360"/>
      </w:pPr>
      <w:rPr>
        <w:rFonts w:ascii="Wingdings" w:hAnsi="Wingdings" w:hint="default"/>
      </w:rPr>
    </w:lvl>
    <w:lvl w:ilvl="3" w:tplc="04210001" w:tentative="1">
      <w:start w:val="1"/>
      <w:numFmt w:val="bullet"/>
      <w:lvlText w:val=""/>
      <w:lvlJc w:val="left"/>
      <w:pPr>
        <w:ind w:left="3447" w:hanging="360"/>
      </w:pPr>
      <w:rPr>
        <w:rFonts w:ascii="Symbol" w:hAnsi="Symbol" w:hint="default"/>
      </w:rPr>
    </w:lvl>
    <w:lvl w:ilvl="4" w:tplc="04210003" w:tentative="1">
      <w:start w:val="1"/>
      <w:numFmt w:val="bullet"/>
      <w:lvlText w:val="o"/>
      <w:lvlJc w:val="left"/>
      <w:pPr>
        <w:ind w:left="4167" w:hanging="360"/>
      </w:pPr>
      <w:rPr>
        <w:rFonts w:ascii="Courier New" w:hAnsi="Courier New" w:cs="Courier New" w:hint="default"/>
      </w:rPr>
    </w:lvl>
    <w:lvl w:ilvl="5" w:tplc="04210005" w:tentative="1">
      <w:start w:val="1"/>
      <w:numFmt w:val="bullet"/>
      <w:lvlText w:val=""/>
      <w:lvlJc w:val="left"/>
      <w:pPr>
        <w:ind w:left="4887" w:hanging="360"/>
      </w:pPr>
      <w:rPr>
        <w:rFonts w:ascii="Wingdings" w:hAnsi="Wingdings" w:hint="default"/>
      </w:rPr>
    </w:lvl>
    <w:lvl w:ilvl="6" w:tplc="04210001" w:tentative="1">
      <w:start w:val="1"/>
      <w:numFmt w:val="bullet"/>
      <w:lvlText w:val=""/>
      <w:lvlJc w:val="left"/>
      <w:pPr>
        <w:ind w:left="5607" w:hanging="360"/>
      </w:pPr>
      <w:rPr>
        <w:rFonts w:ascii="Symbol" w:hAnsi="Symbol" w:hint="default"/>
      </w:rPr>
    </w:lvl>
    <w:lvl w:ilvl="7" w:tplc="04210003" w:tentative="1">
      <w:start w:val="1"/>
      <w:numFmt w:val="bullet"/>
      <w:lvlText w:val="o"/>
      <w:lvlJc w:val="left"/>
      <w:pPr>
        <w:ind w:left="6327" w:hanging="360"/>
      </w:pPr>
      <w:rPr>
        <w:rFonts w:ascii="Courier New" w:hAnsi="Courier New" w:cs="Courier New" w:hint="default"/>
      </w:rPr>
    </w:lvl>
    <w:lvl w:ilvl="8" w:tplc="04210005" w:tentative="1">
      <w:start w:val="1"/>
      <w:numFmt w:val="bullet"/>
      <w:lvlText w:val=""/>
      <w:lvlJc w:val="left"/>
      <w:pPr>
        <w:ind w:left="7047" w:hanging="360"/>
      </w:pPr>
      <w:rPr>
        <w:rFonts w:ascii="Wingdings" w:hAnsi="Wingdings" w:hint="default"/>
      </w:rPr>
    </w:lvl>
  </w:abstractNum>
  <w:abstractNum w:abstractNumId="14">
    <w:nsid w:val="685C6F88"/>
    <w:multiLevelType w:val="hybridMultilevel"/>
    <w:tmpl w:val="034842DE"/>
    <w:lvl w:ilvl="0" w:tplc="042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9536CC5"/>
    <w:multiLevelType w:val="hybridMultilevel"/>
    <w:tmpl w:val="FC1C44E8"/>
    <w:lvl w:ilvl="0" w:tplc="CD6C24B4">
      <w:start w:val="1"/>
      <w:numFmt w:val="bullet"/>
      <w:lvlText w:val="•"/>
      <w:lvlJc w:val="left"/>
      <w:pPr>
        <w:tabs>
          <w:tab w:val="num" w:pos="720"/>
        </w:tabs>
        <w:ind w:left="720" w:hanging="360"/>
      </w:pPr>
      <w:rPr>
        <w:rFonts w:ascii="Arial" w:hAnsi="Arial" w:hint="default"/>
      </w:rPr>
    </w:lvl>
    <w:lvl w:ilvl="1" w:tplc="4F0A8A5A" w:tentative="1">
      <w:start w:val="1"/>
      <w:numFmt w:val="bullet"/>
      <w:lvlText w:val="•"/>
      <w:lvlJc w:val="left"/>
      <w:pPr>
        <w:tabs>
          <w:tab w:val="num" w:pos="1440"/>
        </w:tabs>
        <w:ind w:left="1440" w:hanging="360"/>
      </w:pPr>
      <w:rPr>
        <w:rFonts w:ascii="Arial" w:hAnsi="Arial" w:hint="default"/>
      </w:rPr>
    </w:lvl>
    <w:lvl w:ilvl="2" w:tplc="2812A304" w:tentative="1">
      <w:start w:val="1"/>
      <w:numFmt w:val="bullet"/>
      <w:lvlText w:val="•"/>
      <w:lvlJc w:val="left"/>
      <w:pPr>
        <w:tabs>
          <w:tab w:val="num" w:pos="2160"/>
        </w:tabs>
        <w:ind w:left="2160" w:hanging="360"/>
      </w:pPr>
      <w:rPr>
        <w:rFonts w:ascii="Arial" w:hAnsi="Arial" w:hint="default"/>
      </w:rPr>
    </w:lvl>
    <w:lvl w:ilvl="3" w:tplc="5A9805F8" w:tentative="1">
      <w:start w:val="1"/>
      <w:numFmt w:val="bullet"/>
      <w:lvlText w:val="•"/>
      <w:lvlJc w:val="left"/>
      <w:pPr>
        <w:tabs>
          <w:tab w:val="num" w:pos="2880"/>
        </w:tabs>
        <w:ind w:left="2880" w:hanging="360"/>
      </w:pPr>
      <w:rPr>
        <w:rFonts w:ascii="Arial" w:hAnsi="Arial" w:hint="default"/>
      </w:rPr>
    </w:lvl>
    <w:lvl w:ilvl="4" w:tplc="74DA74AC" w:tentative="1">
      <w:start w:val="1"/>
      <w:numFmt w:val="bullet"/>
      <w:lvlText w:val="•"/>
      <w:lvlJc w:val="left"/>
      <w:pPr>
        <w:tabs>
          <w:tab w:val="num" w:pos="3600"/>
        </w:tabs>
        <w:ind w:left="3600" w:hanging="360"/>
      </w:pPr>
      <w:rPr>
        <w:rFonts w:ascii="Arial" w:hAnsi="Arial" w:hint="default"/>
      </w:rPr>
    </w:lvl>
    <w:lvl w:ilvl="5" w:tplc="46049956" w:tentative="1">
      <w:start w:val="1"/>
      <w:numFmt w:val="bullet"/>
      <w:lvlText w:val="•"/>
      <w:lvlJc w:val="left"/>
      <w:pPr>
        <w:tabs>
          <w:tab w:val="num" w:pos="4320"/>
        </w:tabs>
        <w:ind w:left="4320" w:hanging="360"/>
      </w:pPr>
      <w:rPr>
        <w:rFonts w:ascii="Arial" w:hAnsi="Arial" w:hint="default"/>
      </w:rPr>
    </w:lvl>
    <w:lvl w:ilvl="6" w:tplc="08D65CA8" w:tentative="1">
      <w:start w:val="1"/>
      <w:numFmt w:val="bullet"/>
      <w:lvlText w:val="•"/>
      <w:lvlJc w:val="left"/>
      <w:pPr>
        <w:tabs>
          <w:tab w:val="num" w:pos="5040"/>
        </w:tabs>
        <w:ind w:left="5040" w:hanging="360"/>
      </w:pPr>
      <w:rPr>
        <w:rFonts w:ascii="Arial" w:hAnsi="Arial" w:hint="default"/>
      </w:rPr>
    </w:lvl>
    <w:lvl w:ilvl="7" w:tplc="1DD83348" w:tentative="1">
      <w:start w:val="1"/>
      <w:numFmt w:val="bullet"/>
      <w:lvlText w:val="•"/>
      <w:lvlJc w:val="left"/>
      <w:pPr>
        <w:tabs>
          <w:tab w:val="num" w:pos="5760"/>
        </w:tabs>
        <w:ind w:left="5760" w:hanging="360"/>
      </w:pPr>
      <w:rPr>
        <w:rFonts w:ascii="Arial" w:hAnsi="Arial" w:hint="default"/>
      </w:rPr>
    </w:lvl>
    <w:lvl w:ilvl="8" w:tplc="DB60A8D2" w:tentative="1">
      <w:start w:val="1"/>
      <w:numFmt w:val="bullet"/>
      <w:lvlText w:val="•"/>
      <w:lvlJc w:val="left"/>
      <w:pPr>
        <w:tabs>
          <w:tab w:val="num" w:pos="6480"/>
        </w:tabs>
        <w:ind w:left="6480" w:hanging="360"/>
      </w:pPr>
      <w:rPr>
        <w:rFonts w:ascii="Arial" w:hAnsi="Arial" w:hint="default"/>
      </w:rPr>
    </w:lvl>
  </w:abstractNum>
  <w:abstractNum w:abstractNumId="16">
    <w:nsid w:val="6C333B27"/>
    <w:multiLevelType w:val="hybridMultilevel"/>
    <w:tmpl w:val="2F82F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C5B4027"/>
    <w:multiLevelType w:val="hybridMultilevel"/>
    <w:tmpl w:val="A3545D7A"/>
    <w:lvl w:ilvl="0" w:tplc="04210005">
      <w:start w:val="1"/>
      <w:numFmt w:val="bullet"/>
      <w:lvlText w:val=""/>
      <w:lvlJc w:val="left"/>
      <w:pPr>
        <w:ind w:left="720" w:hanging="360"/>
      </w:pPr>
      <w:rPr>
        <w:rFonts w:ascii="Wingdings" w:hAnsi="Wingdings"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nsid w:val="78262BC3"/>
    <w:multiLevelType w:val="hybridMultilevel"/>
    <w:tmpl w:val="48925BD2"/>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5"/>
  </w:num>
  <w:num w:numId="2">
    <w:abstractNumId w:val="3"/>
  </w:num>
  <w:num w:numId="3">
    <w:abstractNumId w:val="18"/>
  </w:num>
  <w:num w:numId="4">
    <w:abstractNumId w:val="16"/>
  </w:num>
  <w:num w:numId="5">
    <w:abstractNumId w:val="7"/>
  </w:num>
  <w:num w:numId="6">
    <w:abstractNumId w:val="1"/>
  </w:num>
  <w:num w:numId="7">
    <w:abstractNumId w:val="5"/>
  </w:num>
  <w:num w:numId="8">
    <w:abstractNumId w:val="11"/>
  </w:num>
  <w:num w:numId="9">
    <w:abstractNumId w:val="2"/>
  </w:num>
  <w:num w:numId="10">
    <w:abstractNumId w:val="14"/>
  </w:num>
  <w:num w:numId="11">
    <w:abstractNumId w:val="8"/>
  </w:num>
  <w:num w:numId="12">
    <w:abstractNumId w:val="12"/>
  </w:num>
  <w:num w:numId="13">
    <w:abstractNumId w:val="0"/>
  </w:num>
  <w:num w:numId="14">
    <w:abstractNumId w:val="17"/>
  </w:num>
  <w:num w:numId="15">
    <w:abstractNumId w:val="6"/>
  </w:num>
  <w:num w:numId="16">
    <w:abstractNumId w:val="4"/>
  </w:num>
  <w:num w:numId="17">
    <w:abstractNumId w:val="10"/>
  </w:num>
  <w:num w:numId="18">
    <w:abstractNumId w:val="9"/>
  </w:num>
  <w:num w:numId="19">
    <w:abstractNumId w:val="13"/>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footnotePr>
    <w:footnote w:id="0"/>
    <w:footnote w:id="1"/>
  </w:footnotePr>
  <w:endnotePr>
    <w:endnote w:id="0"/>
    <w:endnote w:id="1"/>
  </w:endnotePr>
  <w:compat/>
  <w:rsids>
    <w:rsidRoot w:val="00872342"/>
    <w:rsid w:val="00021D50"/>
    <w:rsid w:val="00024CCD"/>
    <w:rsid w:val="000411DD"/>
    <w:rsid w:val="00051D34"/>
    <w:rsid w:val="000667BB"/>
    <w:rsid w:val="00082D11"/>
    <w:rsid w:val="00086951"/>
    <w:rsid w:val="00092873"/>
    <w:rsid w:val="00093466"/>
    <w:rsid w:val="000D5F9B"/>
    <w:rsid w:val="000F445E"/>
    <w:rsid w:val="00107EFD"/>
    <w:rsid w:val="00125EE0"/>
    <w:rsid w:val="001334D0"/>
    <w:rsid w:val="00172A33"/>
    <w:rsid w:val="00193854"/>
    <w:rsid w:val="00196F1A"/>
    <w:rsid w:val="001A6AD8"/>
    <w:rsid w:val="001F2C4A"/>
    <w:rsid w:val="00206C2D"/>
    <w:rsid w:val="00252347"/>
    <w:rsid w:val="00287C27"/>
    <w:rsid w:val="002C0907"/>
    <w:rsid w:val="002C1725"/>
    <w:rsid w:val="00313DFB"/>
    <w:rsid w:val="00371DA5"/>
    <w:rsid w:val="00372BC3"/>
    <w:rsid w:val="00444210"/>
    <w:rsid w:val="004538BF"/>
    <w:rsid w:val="004D0589"/>
    <w:rsid w:val="00582657"/>
    <w:rsid w:val="005C1B6E"/>
    <w:rsid w:val="005E2A10"/>
    <w:rsid w:val="005E69ED"/>
    <w:rsid w:val="00631C95"/>
    <w:rsid w:val="00633574"/>
    <w:rsid w:val="00684C1B"/>
    <w:rsid w:val="0069655C"/>
    <w:rsid w:val="006F037E"/>
    <w:rsid w:val="006F055F"/>
    <w:rsid w:val="00727DDE"/>
    <w:rsid w:val="0074769A"/>
    <w:rsid w:val="00786564"/>
    <w:rsid w:val="00792740"/>
    <w:rsid w:val="007D7C55"/>
    <w:rsid w:val="007E6251"/>
    <w:rsid w:val="008416C7"/>
    <w:rsid w:val="00872342"/>
    <w:rsid w:val="0087445C"/>
    <w:rsid w:val="00894432"/>
    <w:rsid w:val="008A75C7"/>
    <w:rsid w:val="008F6E9E"/>
    <w:rsid w:val="009308EC"/>
    <w:rsid w:val="00952805"/>
    <w:rsid w:val="009874F2"/>
    <w:rsid w:val="009976B4"/>
    <w:rsid w:val="009B0E1C"/>
    <w:rsid w:val="009B2FD5"/>
    <w:rsid w:val="009C2DC0"/>
    <w:rsid w:val="00A21FB5"/>
    <w:rsid w:val="00A263AB"/>
    <w:rsid w:val="00A50559"/>
    <w:rsid w:val="00A6386E"/>
    <w:rsid w:val="00A72AA8"/>
    <w:rsid w:val="00A83BBE"/>
    <w:rsid w:val="00AC1712"/>
    <w:rsid w:val="00AC17DF"/>
    <w:rsid w:val="00AD6041"/>
    <w:rsid w:val="00B652C0"/>
    <w:rsid w:val="00B66A8D"/>
    <w:rsid w:val="00B77A41"/>
    <w:rsid w:val="00BD7A4E"/>
    <w:rsid w:val="00C3507E"/>
    <w:rsid w:val="00C372F8"/>
    <w:rsid w:val="00C406AA"/>
    <w:rsid w:val="00C80182"/>
    <w:rsid w:val="00CB4077"/>
    <w:rsid w:val="00CE1E2E"/>
    <w:rsid w:val="00CE5D42"/>
    <w:rsid w:val="00CE6776"/>
    <w:rsid w:val="00DD7785"/>
    <w:rsid w:val="00DF06F3"/>
    <w:rsid w:val="00DF2D05"/>
    <w:rsid w:val="00E032BE"/>
    <w:rsid w:val="00E0778E"/>
    <w:rsid w:val="00E25B49"/>
    <w:rsid w:val="00E55E3B"/>
    <w:rsid w:val="00E864A4"/>
    <w:rsid w:val="00E8656C"/>
    <w:rsid w:val="00E90E2C"/>
    <w:rsid w:val="00F0568E"/>
    <w:rsid w:val="00F47AD1"/>
    <w:rsid w:val="00F67406"/>
    <w:rsid w:val="00F86D0E"/>
    <w:rsid w:val="00FD2350"/>
    <w:rsid w:val="00FE17FD"/>
    <w:rsid w:val="00FE34A2"/>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2342"/>
    <w:pPr>
      <w:spacing w:after="200" w:line="360" w:lineRule="auto"/>
    </w:pPr>
    <w:rPr>
      <w:rFonts w:ascii="Times New Roman" w:eastAsia="Times New Roman" w:hAnsi="Times New Roman" w:cs="Times New Roman"/>
      <w:sz w:val="24"/>
      <w:szCs w:val="24"/>
    </w:rPr>
  </w:style>
  <w:style w:type="paragraph" w:styleId="Heading1">
    <w:name w:val="heading 1"/>
    <w:basedOn w:val="BodyText"/>
    <w:next w:val="BodyText"/>
    <w:link w:val="Heading1Char"/>
    <w:uiPriority w:val="9"/>
    <w:qFormat/>
    <w:rsid w:val="00872342"/>
    <w:pPr>
      <w:keepNext/>
      <w:tabs>
        <w:tab w:val="num" w:pos="0"/>
      </w:tabs>
      <w:spacing w:before="120" w:after="120" w:line="240" w:lineRule="auto"/>
      <w:jc w:val="left"/>
      <w:outlineLvl w:val="0"/>
    </w:pPr>
    <w:rPr>
      <w:rFonts w:cs="Times New Roman"/>
      <w:b/>
      <w:bCs/>
      <w:kern w:val="1"/>
      <w:szCs w:val="32"/>
    </w:rPr>
  </w:style>
  <w:style w:type="paragraph" w:styleId="Heading2">
    <w:name w:val="heading 2"/>
    <w:basedOn w:val="Heading1"/>
    <w:next w:val="Normal"/>
    <w:link w:val="Heading2Char"/>
    <w:qFormat/>
    <w:rsid w:val="00872342"/>
    <w:pPr>
      <w:tabs>
        <w:tab w:val="clear" w:pos="0"/>
      </w:tabs>
      <w:spacing w:after="240"/>
      <w:outlineLvl w:val="1"/>
    </w:pPr>
    <w:rPr>
      <w:bCs w:val="0"/>
      <w:iCs/>
      <w:szCs w:val="24"/>
    </w:rPr>
  </w:style>
  <w:style w:type="paragraph" w:styleId="Heading3">
    <w:name w:val="heading 3"/>
    <w:basedOn w:val="Heading2"/>
    <w:next w:val="Normal"/>
    <w:link w:val="Heading3Char"/>
    <w:qFormat/>
    <w:rsid w:val="00872342"/>
    <w:pPr>
      <w:tabs>
        <w:tab w:val="num" w:pos="0"/>
      </w:tabs>
      <w:outlineLvl w:val="2"/>
    </w:pPr>
    <w:rPr>
      <w:bCs/>
      <w:szCs w:val="26"/>
    </w:rPr>
  </w:style>
  <w:style w:type="paragraph" w:styleId="Heading4">
    <w:name w:val="heading 4"/>
    <w:basedOn w:val="Normal"/>
    <w:next w:val="Normal"/>
    <w:link w:val="Heading4Char"/>
    <w:qFormat/>
    <w:rsid w:val="00872342"/>
    <w:pPr>
      <w:keepNext/>
      <w:tabs>
        <w:tab w:val="num" w:pos="0"/>
      </w:tabs>
      <w:outlineLvl w:val="3"/>
    </w:pPr>
    <w:rPr>
      <w:b/>
      <w:bCs/>
      <w:szCs w:val="28"/>
    </w:rPr>
  </w:style>
  <w:style w:type="paragraph" w:styleId="Heading5">
    <w:name w:val="heading 5"/>
    <w:basedOn w:val="Normal"/>
    <w:next w:val="Normal"/>
    <w:link w:val="Heading5Char"/>
    <w:qFormat/>
    <w:rsid w:val="00872342"/>
    <w:pPr>
      <w:keepNext/>
      <w:tabs>
        <w:tab w:val="num" w:pos="0"/>
      </w:tabs>
      <w:outlineLvl w:val="4"/>
    </w:pPr>
    <w:rPr>
      <w:rFonts w:ascii="Tahoma" w:hAnsi="Tahoma"/>
      <w:b/>
      <w:bCs/>
      <w:sz w:val="22"/>
      <w:szCs w:val="20"/>
    </w:rPr>
  </w:style>
  <w:style w:type="paragraph" w:styleId="Heading6">
    <w:name w:val="heading 6"/>
    <w:basedOn w:val="Normal"/>
    <w:next w:val="Normal"/>
    <w:link w:val="Heading6Char"/>
    <w:qFormat/>
    <w:rsid w:val="00872342"/>
    <w:pPr>
      <w:keepNext/>
      <w:tabs>
        <w:tab w:val="num" w:pos="0"/>
        <w:tab w:val="left" w:pos="4503"/>
        <w:tab w:val="left" w:pos="4845"/>
      </w:tabs>
      <w:ind w:left="2880"/>
      <w:outlineLvl w:val="5"/>
    </w:pPr>
    <w:rPr>
      <w:rFonts w:ascii="Arial" w:hAnsi="Arial" w:cs="Arial"/>
      <w:b/>
      <w:bCs/>
      <w:sz w:val="22"/>
      <w:szCs w:val="20"/>
    </w:rPr>
  </w:style>
  <w:style w:type="paragraph" w:styleId="Heading7">
    <w:name w:val="heading 7"/>
    <w:basedOn w:val="Normal"/>
    <w:next w:val="Normal"/>
    <w:link w:val="Heading7Char"/>
    <w:qFormat/>
    <w:rsid w:val="00872342"/>
    <w:pPr>
      <w:keepNext/>
      <w:tabs>
        <w:tab w:val="num" w:pos="0"/>
      </w:tabs>
      <w:outlineLvl w:val="6"/>
    </w:pPr>
    <w:rPr>
      <w:rFonts w:ascii="Arial" w:hAnsi="Arial" w:cs="Arial"/>
      <w:b/>
      <w:bCs/>
      <w:sz w:val="28"/>
      <w:szCs w:val="20"/>
    </w:rPr>
  </w:style>
  <w:style w:type="paragraph" w:styleId="Heading8">
    <w:name w:val="heading 8"/>
    <w:basedOn w:val="Normal"/>
    <w:next w:val="Normal"/>
    <w:link w:val="Heading8Char"/>
    <w:qFormat/>
    <w:rsid w:val="00872342"/>
    <w:pPr>
      <w:keepNext/>
      <w:tabs>
        <w:tab w:val="num" w:pos="0"/>
      </w:tabs>
      <w:ind w:left="426"/>
      <w:outlineLvl w:val="7"/>
    </w:pPr>
    <w:rPr>
      <w:rFonts w:ascii="Arial" w:hAnsi="Arial" w:cs="Arial"/>
      <w:b/>
      <w:bCs/>
      <w:szCs w:val="20"/>
    </w:rPr>
  </w:style>
  <w:style w:type="paragraph" w:styleId="Heading9">
    <w:name w:val="heading 9"/>
    <w:basedOn w:val="Normal"/>
    <w:next w:val="Normal"/>
    <w:link w:val="Heading9Char"/>
    <w:qFormat/>
    <w:rsid w:val="00872342"/>
    <w:pPr>
      <w:keepNext/>
      <w:tabs>
        <w:tab w:val="num" w:pos="0"/>
      </w:tabs>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2342"/>
    <w:rPr>
      <w:rFonts w:ascii="Times New Roman" w:eastAsia="Times New Roman" w:hAnsi="Times New Roman" w:cs="Times New Roman"/>
      <w:b/>
      <w:bCs/>
      <w:noProof/>
      <w:color w:val="000000"/>
      <w:kern w:val="1"/>
      <w:sz w:val="24"/>
      <w:szCs w:val="32"/>
    </w:rPr>
  </w:style>
  <w:style w:type="character" w:customStyle="1" w:styleId="Heading2Char">
    <w:name w:val="Heading 2 Char"/>
    <w:basedOn w:val="DefaultParagraphFont"/>
    <w:link w:val="Heading2"/>
    <w:rsid w:val="00872342"/>
    <w:rPr>
      <w:rFonts w:ascii="Times New Roman" w:eastAsia="Times New Roman" w:hAnsi="Times New Roman" w:cs="Times New Roman"/>
      <w:b/>
      <w:iCs/>
      <w:noProof/>
      <w:color w:val="000000"/>
      <w:kern w:val="1"/>
      <w:sz w:val="24"/>
      <w:szCs w:val="24"/>
    </w:rPr>
  </w:style>
  <w:style w:type="character" w:customStyle="1" w:styleId="Heading3Char">
    <w:name w:val="Heading 3 Char"/>
    <w:basedOn w:val="DefaultParagraphFont"/>
    <w:link w:val="Heading3"/>
    <w:rsid w:val="00872342"/>
    <w:rPr>
      <w:rFonts w:ascii="Times New Roman" w:eastAsia="Times New Roman" w:hAnsi="Times New Roman" w:cs="Times New Roman"/>
      <w:b/>
      <w:bCs/>
      <w:iCs/>
      <w:noProof/>
      <w:color w:val="000000"/>
      <w:kern w:val="1"/>
      <w:sz w:val="24"/>
      <w:szCs w:val="26"/>
    </w:rPr>
  </w:style>
  <w:style w:type="character" w:customStyle="1" w:styleId="Heading4Char">
    <w:name w:val="Heading 4 Char"/>
    <w:basedOn w:val="DefaultParagraphFont"/>
    <w:link w:val="Heading4"/>
    <w:rsid w:val="00872342"/>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872342"/>
    <w:rPr>
      <w:rFonts w:ascii="Tahoma" w:eastAsia="Times New Roman" w:hAnsi="Tahoma" w:cs="Times New Roman"/>
      <w:b/>
      <w:bCs/>
      <w:szCs w:val="20"/>
    </w:rPr>
  </w:style>
  <w:style w:type="character" w:customStyle="1" w:styleId="Heading6Char">
    <w:name w:val="Heading 6 Char"/>
    <w:basedOn w:val="DefaultParagraphFont"/>
    <w:link w:val="Heading6"/>
    <w:rsid w:val="00872342"/>
    <w:rPr>
      <w:rFonts w:ascii="Arial" w:eastAsia="Times New Roman" w:hAnsi="Arial" w:cs="Arial"/>
      <w:b/>
      <w:bCs/>
      <w:szCs w:val="20"/>
    </w:rPr>
  </w:style>
  <w:style w:type="character" w:customStyle="1" w:styleId="Heading7Char">
    <w:name w:val="Heading 7 Char"/>
    <w:basedOn w:val="DefaultParagraphFont"/>
    <w:link w:val="Heading7"/>
    <w:rsid w:val="00872342"/>
    <w:rPr>
      <w:rFonts w:ascii="Arial" w:eastAsia="Times New Roman" w:hAnsi="Arial" w:cs="Arial"/>
      <w:b/>
      <w:bCs/>
      <w:sz w:val="28"/>
      <w:szCs w:val="20"/>
    </w:rPr>
  </w:style>
  <w:style w:type="character" w:customStyle="1" w:styleId="Heading8Char">
    <w:name w:val="Heading 8 Char"/>
    <w:basedOn w:val="DefaultParagraphFont"/>
    <w:link w:val="Heading8"/>
    <w:rsid w:val="00872342"/>
    <w:rPr>
      <w:rFonts w:ascii="Arial" w:eastAsia="Times New Roman" w:hAnsi="Arial" w:cs="Arial"/>
      <w:b/>
      <w:bCs/>
      <w:sz w:val="24"/>
      <w:szCs w:val="20"/>
    </w:rPr>
  </w:style>
  <w:style w:type="character" w:customStyle="1" w:styleId="Heading9Char">
    <w:name w:val="Heading 9 Char"/>
    <w:basedOn w:val="DefaultParagraphFont"/>
    <w:link w:val="Heading9"/>
    <w:rsid w:val="00872342"/>
    <w:rPr>
      <w:rFonts w:ascii="Times New Roman" w:eastAsia="Times New Roman" w:hAnsi="Times New Roman" w:cs="Times New Roman"/>
      <w:sz w:val="24"/>
      <w:szCs w:val="20"/>
    </w:rPr>
  </w:style>
  <w:style w:type="character" w:customStyle="1" w:styleId="Absatz-Standardschriftart">
    <w:name w:val="Absatz-Standardschriftart"/>
    <w:rsid w:val="00872342"/>
  </w:style>
  <w:style w:type="character" w:customStyle="1" w:styleId="WW-Absatz-Standardschriftart">
    <w:name w:val="WW-Absatz-Standardschriftart"/>
    <w:rsid w:val="00872342"/>
  </w:style>
  <w:style w:type="character" w:customStyle="1" w:styleId="WW-Absatz-Standardschriftart1">
    <w:name w:val="WW-Absatz-Standardschriftart1"/>
    <w:rsid w:val="00872342"/>
  </w:style>
  <w:style w:type="character" w:customStyle="1" w:styleId="WW8Num3z0">
    <w:name w:val="WW8Num3z0"/>
    <w:rsid w:val="00872342"/>
    <w:rPr>
      <w:rFonts w:ascii="Symbol" w:hAnsi="Symbol"/>
    </w:rPr>
  </w:style>
  <w:style w:type="character" w:customStyle="1" w:styleId="WW-Absatz-Standardschriftart11">
    <w:name w:val="WW-Absatz-Standardschriftart11"/>
    <w:rsid w:val="00872342"/>
  </w:style>
  <w:style w:type="character" w:customStyle="1" w:styleId="WW8Num5z0">
    <w:name w:val="WW8Num5z0"/>
    <w:rsid w:val="00872342"/>
    <w:rPr>
      <w:rFonts w:ascii="Symbol" w:hAnsi="Symbol"/>
    </w:rPr>
  </w:style>
  <w:style w:type="character" w:customStyle="1" w:styleId="WW8Num6z0">
    <w:name w:val="WW8Num6z0"/>
    <w:rsid w:val="00872342"/>
    <w:rPr>
      <w:rFonts w:ascii="Symbol" w:hAnsi="Symbol"/>
    </w:rPr>
  </w:style>
  <w:style w:type="character" w:customStyle="1" w:styleId="WW8Num7z0">
    <w:name w:val="WW8Num7z0"/>
    <w:rsid w:val="00872342"/>
    <w:rPr>
      <w:rFonts w:ascii="Symbol" w:hAnsi="Symbol"/>
    </w:rPr>
  </w:style>
  <w:style w:type="character" w:customStyle="1" w:styleId="WW8Num8z0">
    <w:name w:val="WW8Num8z0"/>
    <w:rsid w:val="00872342"/>
    <w:rPr>
      <w:rFonts w:ascii="Symbol" w:hAnsi="Symbol"/>
    </w:rPr>
  </w:style>
  <w:style w:type="character" w:customStyle="1" w:styleId="WW8Num10z0">
    <w:name w:val="WW8Num10z0"/>
    <w:rsid w:val="00872342"/>
    <w:rPr>
      <w:rFonts w:ascii="Symbol" w:hAnsi="Symbol"/>
    </w:rPr>
  </w:style>
  <w:style w:type="character" w:customStyle="1" w:styleId="WW8Num12z0">
    <w:name w:val="WW8Num12z0"/>
    <w:rsid w:val="00872342"/>
    <w:rPr>
      <w:rFonts w:ascii="Symbol" w:hAnsi="Symbol"/>
    </w:rPr>
  </w:style>
  <w:style w:type="character" w:customStyle="1" w:styleId="WW8Num12z1">
    <w:name w:val="WW8Num12z1"/>
    <w:rsid w:val="00872342"/>
    <w:rPr>
      <w:rFonts w:ascii="Courier New" w:hAnsi="Courier New" w:cs="Courier New"/>
    </w:rPr>
  </w:style>
  <w:style w:type="character" w:customStyle="1" w:styleId="WW8Num12z2">
    <w:name w:val="WW8Num12z2"/>
    <w:rsid w:val="00872342"/>
    <w:rPr>
      <w:rFonts w:ascii="Wingdings" w:hAnsi="Wingdings"/>
    </w:rPr>
  </w:style>
  <w:style w:type="character" w:customStyle="1" w:styleId="WW8Num15z0">
    <w:name w:val="WW8Num15z0"/>
    <w:rsid w:val="00872342"/>
    <w:rPr>
      <w:rFonts w:ascii="Symbol" w:hAnsi="Symbol" w:cs="Times New Roman"/>
    </w:rPr>
  </w:style>
  <w:style w:type="character" w:customStyle="1" w:styleId="WW8Num16z0">
    <w:name w:val="WW8Num16z0"/>
    <w:rsid w:val="00872342"/>
    <w:rPr>
      <w:rFonts w:ascii="Symbol" w:hAnsi="Symbol"/>
    </w:rPr>
  </w:style>
  <w:style w:type="character" w:customStyle="1" w:styleId="WW8Num16z1">
    <w:name w:val="WW8Num16z1"/>
    <w:rsid w:val="00872342"/>
    <w:rPr>
      <w:rFonts w:ascii="Courier New" w:hAnsi="Courier New" w:cs="Courier New"/>
    </w:rPr>
  </w:style>
  <w:style w:type="character" w:customStyle="1" w:styleId="WW8Num16z2">
    <w:name w:val="WW8Num16z2"/>
    <w:rsid w:val="00872342"/>
    <w:rPr>
      <w:rFonts w:ascii="Wingdings" w:hAnsi="Wingdings"/>
    </w:rPr>
  </w:style>
  <w:style w:type="character" w:customStyle="1" w:styleId="WW8Num19z0">
    <w:name w:val="WW8Num19z0"/>
    <w:rsid w:val="00872342"/>
    <w:rPr>
      <w:rFonts w:ascii="Symbol" w:hAnsi="Symbol"/>
    </w:rPr>
  </w:style>
  <w:style w:type="character" w:customStyle="1" w:styleId="WW8Num19z1">
    <w:name w:val="WW8Num19z1"/>
    <w:rsid w:val="00872342"/>
    <w:rPr>
      <w:rFonts w:ascii="Courier New" w:hAnsi="Courier New" w:cs="Courier New"/>
    </w:rPr>
  </w:style>
  <w:style w:type="character" w:customStyle="1" w:styleId="WW8Num19z2">
    <w:name w:val="WW8Num19z2"/>
    <w:rsid w:val="00872342"/>
    <w:rPr>
      <w:rFonts w:ascii="Wingdings" w:hAnsi="Wingdings"/>
    </w:rPr>
  </w:style>
  <w:style w:type="character" w:customStyle="1" w:styleId="WW8Num21z0">
    <w:name w:val="WW8Num21z0"/>
    <w:rsid w:val="00872342"/>
    <w:rPr>
      <w:rFonts w:ascii="Times New Roman" w:eastAsia="Times New Roman" w:hAnsi="Times New Roman" w:cs="Times New Roman"/>
    </w:rPr>
  </w:style>
  <w:style w:type="character" w:customStyle="1" w:styleId="WW8Num21z1">
    <w:name w:val="WW8Num21z1"/>
    <w:rsid w:val="00872342"/>
    <w:rPr>
      <w:rFonts w:ascii="Courier New" w:hAnsi="Courier New" w:cs="Courier New"/>
    </w:rPr>
  </w:style>
  <w:style w:type="character" w:customStyle="1" w:styleId="WW8Num21z2">
    <w:name w:val="WW8Num21z2"/>
    <w:rsid w:val="00872342"/>
    <w:rPr>
      <w:rFonts w:ascii="Wingdings" w:hAnsi="Wingdings"/>
    </w:rPr>
  </w:style>
  <w:style w:type="character" w:customStyle="1" w:styleId="WW8Num21z3">
    <w:name w:val="WW8Num21z3"/>
    <w:rsid w:val="00872342"/>
    <w:rPr>
      <w:rFonts w:ascii="Symbol" w:hAnsi="Symbol"/>
    </w:rPr>
  </w:style>
  <w:style w:type="character" w:customStyle="1" w:styleId="WW8Num22z0">
    <w:name w:val="WW8Num22z0"/>
    <w:rsid w:val="00872342"/>
    <w:rPr>
      <w:rFonts w:ascii="Symbol" w:hAnsi="Symbol"/>
    </w:rPr>
  </w:style>
  <w:style w:type="character" w:customStyle="1" w:styleId="WW8Num22z1">
    <w:name w:val="WW8Num22z1"/>
    <w:rsid w:val="00872342"/>
    <w:rPr>
      <w:rFonts w:ascii="Courier New" w:hAnsi="Courier New" w:cs="Courier New"/>
    </w:rPr>
  </w:style>
  <w:style w:type="character" w:customStyle="1" w:styleId="WW8Num22z2">
    <w:name w:val="WW8Num22z2"/>
    <w:rsid w:val="00872342"/>
    <w:rPr>
      <w:rFonts w:ascii="Wingdings" w:hAnsi="Wingdings"/>
    </w:rPr>
  </w:style>
  <w:style w:type="character" w:styleId="PageNumber">
    <w:name w:val="page number"/>
    <w:basedOn w:val="DefaultParagraphFont"/>
    <w:rsid w:val="00872342"/>
  </w:style>
  <w:style w:type="character" w:styleId="Hyperlink">
    <w:name w:val="Hyperlink"/>
    <w:uiPriority w:val="99"/>
    <w:rsid w:val="00872342"/>
    <w:rPr>
      <w:color w:val="0000FF"/>
      <w:u w:val="single"/>
    </w:rPr>
  </w:style>
  <w:style w:type="character" w:customStyle="1" w:styleId="CaptionChar">
    <w:name w:val="Caption Char"/>
    <w:rsid w:val="00872342"/>
    <w:rPr>
      <w:b/>
      <w:bCs/>
      <w:lang w:val="en-US" w:eastAsia="ar-SA" w:bidi="ar-SA"/>
    </w:rPr>
  </w:style>
  <w:style w:type="character" w:customStyle="1" w:styleId="FigureChar">
    <w:name w:val="Figure Char"/>
    <w:rsid w:val="00872342"/>
    <w:rPr>
      <w:b/>
      <w:bCs/>
      <w:color w:val="000000"/>
      <w:sz w:val="24"/>
      <w:lang w:val="sv-SE" w:eastAsia="ar-SA" w:bidi="ar-SA"/>
    </w:rPr>
  </w:style>
  <w:style w:type="character" w:customStyle="1" w:styleId="BodyTextChar">
    <w:name w:val="Body Text Char"/>
    <w:rsid w:val="00872342"/>
    <w:rPr>
      <w:color w:val="000000"/>
      <w:sz w:val="24"/>
      <w:szCs w:val="22"/>
      <w:lang w:val="en-US" w:eastAsia="ar-SA" w:bidi="ar-SA"/>
    </w:rPr>
  </w:style>
  <w:style w:type="character" w:customStyle="1" w:styleId="BodyTextFirstIndentChar">
    <w:name w:val="Body Text First Indent Char"/>
    <w:rsid w:val="00872342"/>
    <w:rPr>
      <w:color w:val="000000"/>
      <w:sz w:val="24"/>
      <w:szCs w:val="22"/>
      <w:lang w:val="en-US" w:eastAsia="ar-SA" w:bidi="ar-SA"/>
    </w:rPr>
  </w:style>
  <w:style w:type="character" w:customStyle="1" w:styleId="NumberingSymbols">
    <w:name w:val="Numbering Symbols"/>
    <w:rsid w:val="00872342"/>
  </w:style>
  <w:style w:type="paragraph" w:customStyle="1" w:styleId="Heading">
    <w:name w:val="Heading"/>
    <w:basedOn w:val="Normal"/>
    <w:next w:val="BodyText"/>
    <w:rsid w:val="00872342"/>
    <w:pPr>
      <w:keepNext/>
      <w:spacing w:before="240" w:after="120"/>
    </w:pPr>
    <w:rPr>
      <w:rFonts w:ascii="Arial" w:eastAsia="Arial Unicode MS" w:hAnsi="Arial" w:cs="Tahoma"/>
      <w:sz w:val="28"/>
      <w:szCs w:val="28"/>
    </w:rPr>
  </w:style>
  <w:style w:type="paragraph" w:styleId="BodyText">
    <w:name w:val="Body Text"/>
    <w:basedOn w:val="Normal"/>
    <w:link w:val="BodyTextChar1"/>
    <w:rsid w:val="00872342"/>
    <w:pPr>
      <w:spacing w:after="170"/>
      <w:jc w:val="center"/>
    </w:pPr>
    <w:rPr>
      <w:rFonts w:cs="Tahoma"/>
      <w:noProof/>
      <w:color w:val="000000"/>
      <w:szCs w:val="22"/>
    </w:rPr>
  </w:style>
  <w:style w:type="character" w:customStyle="1" w:styleId="BodyTextChar1">
    <w:name w:val="Body Text Char1"/>
    <w:basedOn w:val="DefaultParagraphFont"/>
    <w:link w:val="BodyText"/>
    <w:rsid w:val="00872342"/>
    <w:rPr>
      <w:rFonts w:ascii="Times New Roman" w:eastAsia="Times New Roman" w:hAnsi="Times New Roman" w:cs="Tahoma"/>
      <w:noProof/>
      <w:color w:val="000000"/>
      <w:sz w:val="24"/>
    </w:rPr>
  </w:style>
  <w:style w:type="paragraph" w:styleId="List">
    <w:name w:val="List"/>
    <w:basedOn w:val="BodyText"/>
    <w:rsid w:val="00872342"/>
  </w:style>
  <w:style w:type="paragraph" w:styleId="Caption">
    <w:name w:val="caption"/>
    <w:basedOn w:val="Normal"/>
    <w:next w:val="Normal"/>
    <w:qFormat/>
    <w:rsid w:val="00872342"/>
    <w:pPr>
      <w:spacing w:after="0" w:line="240" w:lineRule="auto"/>
      <w:ind w:left="907" w:hanging="907"/>
    </w:pPr>
    <w:rPr>
      <w:bCs/>
      <w:szCs w:val="20"/>
    </w:rPr>
  </w:style>
  <w:style w:type="paragraph" w:customStyle="1" w:styleId="Index">
    <w:name w:val="Index"/>
    <w:basedOn w:val="Normal"/>
    <w:rsid w:val="00872342"/>
    <w:pPr>
      <w:suppressLineNumbers/>
    </w:pPr>
    <w:rPr>
      <w:rFonts w:cs="Tahoma"/>
    </w:rPr>
  </w:style>
  <w:style w:type="paragraph" w:styleId="BodyText2">
    <w:name w:val="Body Text 2"/>
    <w:basedOn w:val="BodyText"/>
    <w:link w:val="BodyText2Char"/>
    <w:rsid w:val="00872342"/>
    <w:pPr>
      <w:spacing w:line="240" w:lineRule="auto"/>
    </w:pPr>
  </w:style>
  <w:style w:type="character" w:customStyle="1" w:styleId="BodyText2Char">
    <w:name w:val="Body Text 2 Char"/>
    <w:basedOn w:val="DefaultParagraphFont"/>
    <w:link w:val="BodyText2"/>
    <w:rsid w:val="00872342"/>
    <w:rPr>
      <w:rFonts w:ascii="Times New Roman" w:eastAsia="Times New Roman" w:hAnsi="Times New Roman" w:cs="Tahoma"/>
      <w:noProof/>
      <w:color w:val="000000"/>
      <w:sz w:val="24"/>
    </w:rPr>
  </w:style>
  <w:style w:type="paragraph" w:styleId="BodyText3">
    <w:name w:val="Body Text 3"/>
    <w:basedOn w:val="Normal"/>
    <w:link w:val="BodyText3Char"/>
    <w:rsid w:val="00872342"/>
    <w:pPr>
      <w:spacing w:after="120"/>
    </w:pPr>
    <w:rPr>
      <w:sz w:val="16"/>
      <w:szCs w:val="16"/>
    </w:rPr>
  </w:style>
  <w:style w:type="character" w:customStyle="1" w:styleId="BodyText3Char">
    <w:name w:val="Body Text 3 Char"/>
    <w:basedOn w:val="DefaultParagraphFont"/>
    <w:link w:val="BodyText3"/>
    <w:rsid w:val="00872342"/>
    <w:rPr>
      <w:rFonts w:ascii="Times New Roman" w:eastAsia="Times New Roman" w:hAnsi="Times New Roman" w:cs="Times New Roman"/>
      <w:sz w:val="16"/>
      <w:szCs w:val="16"/>
    </w:rPr>
  </w:style>
  <w:style w:type="paragraph" w:customStyle="1" w:styleId="Figure">
    <w:name w:val="Figure"/>
    <w:basedOn w:val="Caption"/>
    <w:rsid w:val="00872342"/>
    <w:rPr>
      <w:color w:val="000000"/>
      <w:lang w:val="sv-SE"/>
    </w:rPr>
  </w:style>
  <w:style w:type="paragraph" w:customStyle="1" w:styleId="Table">
    <w:name w:val="Table"/>
    <w:basedOn w:val="Caption"/>
    <w:rsid w:val="00872342"/>
  </w:style>
  <w:style w:type="paragraph" w:customStyle="1" w:styleId="Style2">
    <w:name w:val="Style 2"/>
    <w:basedOn w:val="Normal"/>
    <w:rsid w:val="00872342"/>
    <w:pPr>
      <w:widowControl w:val="0"/>
      <w:autoSpaceDE w:val="0"/>
    </w:pPr>
  </w:style>
  <w:style w:type="paragraph" w:styleId="BodyTextIndent">
    <w:name w:val="Body Text Indent"/>
    <w:basedOn w:val="Normal"/>
    <w:link w:val="BodyTextIndentChar"/>
    <w:rsid w:val="00872342"/>
    <w:pPr>
      <w:spacing w:after="120"/>
      <w:ind w:left="283"/>
    </w:pPr>
  </w:style>
  <w:style w:type="character" w:customStyle="1" w:styleId="BodyTextIndentChar">
    <w:name w:val="Body Text Indent Char"/>
    <w:basedOn w:val="DefaultParagraphFont"/>
    <w:link w:val="BodyTextIndent"/>
    <w:rsid w:val="00872342"/>
    <w:rPr>
      <w:rFonts w:ascii="Times New Roman" w:eastAsia="Times New Roman" w:hAnsi="Times New Roman" w:cs="Times New Roman"/>
      <w:sz w:val="24"/>
      <w:szCs w:val="24"/>
    </w:rPr>
  </w:style>
  <w:style w:type="paragraph" w:styleId="BodyTextIndent2">
    <w:name w:val="Body Text Indent 2"/>
    <w:basedOn w:val="Normal"/>
    <w:link w:val="BodyTextIndent2Char"/>
    <w:rsid w:val="00872342"/>
    <w:pPr>
      <w:spacing w:after="120" w:line="480" w:lineRule="auto"/>
      <w:ind w:left="283"/>
    </w:pPr>
  </w:style>
  <w:style w:type="character" w:customStyle="1" w:styleId="BodyTextIndent2Char">
    <w:name w:val="Body Text Indent 2 Char"/>
    <w:basedOn w:val="DefaultParagraphFont"/>
    <w:link w:val="BodyTextIndent2"/>
    <w:rsid w:val="00872342"/>
    <w:rPr>
      <w:rFonts w:ascii="Times New Roman" w:eastAsia="Times New Roman" w:hAnsi="Times New Roman" w:cs="Times New Roman"/>
      <w:sz w:val="24"/>
      <w:szCs w:val="24"/>
    </w:rPr>
  </w:style>
  <w:style w:type="paragraph" w:styleId="BodyTextIndent3">
    <w:name w:val="Body Text Indent 3"/>
    <w:basedOn w:val="Normal"/>
    <w:link w:val="BodyTextIndent3Char"/>
    <w:rsid w:val="00872342"/>
    <w:pPr>
      <w:spacing w:after="120"/>
      <w:ind w:left="283"/>
    </w:pPr>
    <w:rPr>
      <w:sz w:val="16"/>
      <w:szCs w:val="16"/>
    </w:rPr>
  </w:style>
  <w:style w:type="character" w:customStyle="1" w:styleId="BodyTextIndent3Char">
    <w:name w:val="Body Text Indent 3 Char"/>
    <w:basedOn w:val="DefaultParagraphFont"/>
    <w:link w:val="BodyTextIndent3"/>
    <w:rsid w:val="00872342"/>
    <w:rPr>
      <w:rFonts w:ascii="Times New Roman" w:eastAsia="Times New Roman" w:hAnsi="Times New Roman" w:cs="Times New Roman"/>
      <w:sz w:val="16"/>
      <w:szCs w:val="16"/>
    </w:rPr>
  </w:style>
  <w:style w:type="paragraph" w:styleId="Header">
    <w:name w:val="header"/>
    <w:basedOn w:val="Normal"/>
    <w:link w:val="HeaderChar"/>
    <w:rsid w:val="00872342"/>
    <w:pPr>
      <w:tabs>
        <w:tab w:val="center" w:pos="4320"/>
        <w:tab w:val="right" w:pos="8640"/>
      </w:tabs>
    </w:pPr>
    <w:rPr>
      <w:sz w:val="20"/>
      <w:szCs w:val="20"/>
    </w:rPr>
  </w:style>
  <w:style w:type="character" w:customStyle="1" w:styleId="HeaderChar">
    <w:name w:val="Header Char"/>
    <w:basedOn w:val="DefaultParagraphFont"/>
    <w:link w:val="Header"/>
    <w:rsid w:val="00872342"/>
    <w:rPr>
      <w:rFonts w:ascii="Times New Roman" w:eastAsia="Times New Roman" w:hAnsi="Times New Roman" w:cs="Times New Roman"/>
      <w:sz w:val="20"/>
      <w:szCs w:val="20"/>
    </w:rPr>
  </w:style>
  <w:style w:type="paragraph" w:styleId="Footer">
    <w:name w:val="footer"/>
    <w:basedOn w:val="Normal"/>
    <w:link w:val="FooterChar"/>
    <w:uiPriority w:val="99"/>
    <w:rsid w:val="00872342"/>
    <w:pPr>
      <w:tabs>
        <w:tab w:val="center" w:pos="4320"/>
        <w:tab w:val="right" w:pos="8640"/>
      </w:tabs>
    </w:pPr>
    <w:rPr>
      <w:sz w:val="20"/>
      <w:szCs w:val="20"/>
      <w:lang w:eastAsia="ar-SA"/>
    </w:rPr>
  </w:style>
  <w:style w:type="character" w:customStyle="1" w:styleId="FooterChar">
    <w:name w:val="Footer Char"/>
    <w:basedOn w:val="DefaultParagraphFont"/>
    <w:link w:val="Footer"/>
    <w:uiPriority w:val="99"/>
    <w:rsid w:val="00872342"/>
    <w:rPr>
      <w:rFonts w:ascii="Times New Roman" w:eastAsia="Times New Roman" w:hAnsi="Times New Roman" w:cs="Times New Roman"/>
      <w:sz w:val="20"/>
      <w:szCs w:val="20"/>
      <w:lang w:eastAsia="ar-SA"/>
    </w:rPr>
  </w:style>
  <w:style w:type="paragraph" w:styleId="Title">
    <w:name w:val="Title"/>
    <w:basedOn w:val="Normal"/>
    <w:next w:val="Subtitle"/>
    <w:link w:val="TitleChar"/>
    <w:qFormat/>
    <w:rsid w:val="00872342"/>
    <w:pPr>
      <w:jc w:val="center"/>
    </w:pPr>
    <w:rPr>
      <w:rFonts w:cs="Arial"/>
      <w:b/>
      <w:bCs/>
      <w:sz w:val="28"/>
      <w:szCs w:val="20"/>
    </w:rPr>
  </w:style>
  <w:style w:type="character" w:customStyle="1" w:styleId="TitleChar">
    <w:name w:val="Title Char"/>
    <w:basedOn w:val="DefaultParagraphFont"/>
    <w:link w:val="Title"/>
    <w:rsid w:val="00872342"/>
    <w:rPr>
      <w:rFonts w:ascii="Times New Roman" w:eastAsia="Times New Roman" w:hAnsi="Times New Roman" w:cs="Arial"/>
      <w:b/>
      <w:bCs/>
      <w:sz w:val="28"/>
      <w:szCs w:val="20"/>
    </w:rPr>
  </w:style>
  <w:style w:type="paragraph" w:styleId="Subtitle">
    <w:name w:val="Subtitle"/>
    <w:basedOn w:val="Heading"/>
    <w:next w:val="BodyText"/>
    <w:link w:val="SubtitleChar"/>
    <w:qFormat/>
    <w:rsid w:val="00872342"/>
    <w:pPr>
      <w:jc w:val="center"/>
    </w:pPr>
    <w:rPr>
      <w:rFonts w:cs="Times New Roman"/>
      <w:i/>
      <w:iCs/>
      <w:lang w:eastAsia="ar-SA"/>
    </w:rPr>
  </w:style>
  <w:style w:type="character" w:customStyle="1" w:styleId="SubtitleChar">
    <w:name w:val="Subtitle Char"/>
    <w:basedOn w:val="DefaultParagraphFont"/>
    <w:link w:val="Subtitle"/>
    <w:rsid w:val="00872342"/>
    <w:rPr>
      <w:rFonts w:ascii="Arial" w:eastAsia="Arial Unicode MS" w:hAnsi="Arial" w:cs="Times New Roman"/>
      <w:i/>
      <w:iCs/>
      <w:sz w:val="28"/>
      <w:szCs w:val="28"/>
      <w:lang w:eastAsia="ar-SA"/>
    </w:rPr>
  </w:style>
  <w:style w:type="paragraph" w:styleId="TOC1">
    <w:name w:val="toc 1"/>
    <w:basedOn w:val="Normal"/>
    <w:next w:val="Normal"/>
    <w:uiPriority w:val="39"/>
    <w:qFormat/>
    <w:rsid w:val="00872342"/>
    <w:pPr>
      <w:spacing w:before="120" w:after="120"/>
    </w:pPr>
    <w:rPr>
      <w:rFonts w:ascii="Calibri" w:hAnsi="Calibri" w:cs="Calibri"/>
      <w:b/>
      <w:bCs/>
      <w:caps/>
      <w:sz w:val="20"/>
      <w:szCs w:val="20"/>
    </w:rPr>
  </w:style>
  <w:style w:type="paragraph" w:styleId="TOC2">
    <w:name w:val="toc 2"/>
    <w:basedOn w:val="Normal"/>
    <w:next w:val="Normal"/>
    <w:uiPriority w:val="39"/>
    <w:qFormat/>
    <w:rsid w:val="00872342"/>
    <w:pPr>
      <w:spacing w:after="0"/>
      <w:ind w:left="240"/>
    </w:pPr>
    <w:rPr>
      <w:rFonts w:ascii="Calibri" w:hAnsi="Calibri" w:cs="Calibri"/>
      <w:smallCaps/>
      <w:sz w:val="20"/>
      <w:szCs w:val="20"/>
    </w:rPr>
  </w:style>
  <w:style w:type="paragraph" w:styleId="TOC3">
    <w:name w:val="toc 3"/>
    <w:basedOn w:val="Normal"/>
    <w:next w:val="Normal"/>
    <w:uiPriority w:val="39"/>
    <w:qFormat/>
    <w:rsid w:val="00872342"/>
    <w:pPr>
      <w:spacing w:after="0"/>
      <w:ind w:left="480"/>
    </w:pPr>
    <w:rPr>
      <w:rFonts w:ascii="Calibri" w:hAnsi="Calibri" w:cs="Calibri"/>
      <w:i/>
      <w:iCs/>
      <w:sz w:val="20"/>
      <w:szCs w:val="20"/>
    </w:rPr>
  </w:style>
  <w:style w:type="paragraph" w:styleId="BodyTextFirstIndent">
    <w:name w:val="Body Text First Indent"/>
    <w:basedOn w:val="BodyText"/>
    <w:link w:val="BodyTextFirstIndentChar1"/>
    <w:rsid w:val="00872342"/>
    <w:pPr>
      <w:spacing w:line="240" w:lineRule="auto"/>
      <w:ind w:firstLine="210"/>
      <w:jc w:val="left"/>
    </w:pPr>
    <w:rPr>
      <w:lang w:val="en-US" w:eastAsia="ar-SA"/>
    </w:rPr>
  </w:style>
  <w:style w:type="character" w:customStyle="1" w:styleId="BodyTextFirstIndentChar1">
    <w:name w:val="Body Text First Indent Char1"/>
    <w:basedOn w:val="BodyTextChar1"/>
    <w:link w:val="BodyTextFirstIndent"/>
    <w:rsid w:val="00872342"/>
    <w:rPr>
      <w:rFonts w:ascii="Times New Roman" w:eastAsia="Times New Roman" w:hAnsi="Times New Roman" w:cs="Tahoma"/>
      <w:noProof/>
      <w:color w:val="000000"/>
      <w:sz w:val="24"/>
      <w:lang w:val="en-US" w:eastAsia="ar-SA"/>
    </w:rPr>
  </w:style>
  <w:style w:type="paragraph" w:styleId="DocumentMap">
    <w:name w:val="Document Map"/>
    <w:basedOn w:val="Normal"/>
    <w:link w:val="DocumentMapChar"/>
    <w:rsid w:val="00872342"/>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872342"/>
    <w:rPr>
      <w:rFonts w:ascii="Tahoma" w:eastAsia="Times New Roman" w:hAnsi="Tahoma" w:cs="Tahoma"/>
      <w:sz w:val="20"/>
      <w:szCs w:val="20"/>
      <w:shd w:val="clear" w:color="auto" w:fill="000080"/>
    </w:rPr>
  </w:style>
  <w:style w:type="paragraph" w:styleId="NormalWeb">
    <w:name w:val="Normal (Web)"/>
    <w:basedOn w:val="Normal"/>
    <w:uiPriority w:val="99"/>
    <w:rsid w:val="00872342"/>
    <w:pPr>
      <w:spacing w:before="280" w:after="280"/>
    </w:pPr>
  </w:style>
  <w:style w:type="paragraph" w:customStyle="1" w:styleId="TableContents">
    <w:name w:val="Table Contents"/>
    <w:basedOn w:val="Normal"/>
    <w:rsid w:val="00872342"/>
    <w:pPr>
      <w:suppressLineNumbers/>
    </w:pPr>
  </w:style>
  <w:style w:type="paragraph" w:customStyle="1" w:styleId="TableHeading">
    <w:name w:val="Table Heading"/>
    <w:basedOn w:val="TableContents"/>
    <w:rsid w:val="00872342"/>
    <w:pPr>
      <w:jc w:val="center"/>
    </w:pPr>
    <w:rPr>
      <w:b/>
      <w:bCs/>
    </w:rPr>
  </w:style>
  <w:style w:type="paragraph" w:customStyle="1" w:styleId="Gambar">
    <w:name w:val="Gambar"/>
    <w:basedOn w:val="Caption"/>
    <w:rsid w:val="00872342"/>
  </w:style>
  <w:style w:type="paragraph" w:customStyle="1" w:styleId="Text">
    <w:name w:val="Text"/>
    <w:basedOn w:val="Caption"/>
    <w:rsid w:val="00872342"/>
  </w:style>
  <w:style w:type="paragraph" w:customStyle="1" w:styleId="Framecontents">
    <w:name w:val="Frame contents"/>
    <w:basedOn w:val="BodyText"/>
    <w:rsid w:val="00872342"/>
  </w:style>
  <w:style w:type="paragraph" w:styleId="TOCHeading">
    <w:name w:val="TOC Heading"/>
    <w:basedOn w:val="Heading1"/>
    <w:next w:val="Normal"/>
    <w:uiPriority w:val="39"/>
    <w:unhideWhenUsed/>
    <w:qFormat/>
    <w:rsid w:val="00872342"/>
    <w:pPr>
      <w:keepLines/>
      <w:tabs>
        <w:tab w:val="clear" w:pos="0"/>
      </w:tabs>
      <w:spacing w:before="480" w:after="0" w:line="276" w:lineRule="auto"/>
      <w:outlineLvl w:val="9"/>
    </w:pPr>
    <w:rPr>
      <w:rFonts w:ascii="Cambria" w:hAnsi="Cambria"/>
      <w:color w:val="365F91"/>
      <w:kern w:val="0"/>
      <w:szCs w:val="28"/>
    </w:rPr>
  </w:style>
  <w:style w:type="paragraph" w:styleId="BalloonText">
    <w:name w:val="Balloon Text"/>
    <w:basedOn w:val="Normal"/>
    <w:link w:val="BalloonTextChar"/>
    <w:unhideWhenUsed/>
    <w:rsid w:val="00872342"/>
    <w:rPr>
      <w:rFonts w:ascii="Tahoma" w:hAnsi="Tahoma"/>
      <w:sz w:val="16"/>
      <w:szCs w:val="16"/>
      <w:lang w:eastAsia="ar-SA"/>
    </w:rPr>
  </w:style>
  <w:style w:type="character" w:customStyle="1" w:styleId="BalloonTextChar">
    <w:name w:val="Balloon Text Char"/>
    <w:basedOn w:val="DefaultParagraphFont"/>
    <w:link w:val="BalloonText"/>
    <w:rsid w:val="00872342"/>
    <w:rPr>
      <w:rFonts w:ascii="Tahoma" w:eastAsia="Times New Roman" w:hAnsi="Tahoma" w:cs="Times New Roman"/>
      <w:sz w:val="16"/>
      <w:szCs w:val="16"/>
      <w:lang w:eastAsia="ar-SA"/>
    </w:rPr>
  </w:style>
  <w:style w:type="paragraph" w:styleId="TableofFigures">
    <w:name w:val="table of figures"/>
    <w:basedOn w:val="Normal"/>
    <w:next w:val="Normal"/>
    <w:uiPriority w:val="99"/>
    <w:unhideWhenUsed/>
    <w:rsid w:val="00872342"/>
  </w:style>
  <w:style w:type="paragraph" w:styleId="Bibliography">
    <w:name w:val="Bibliography"/>
    <w:basedOn w:val="Normal"/>
    <w:next w:val="Normal"/>
    <w:uiPriority w:val="37"/>
    <w:unhideWhenUsed/>
    <w:rsid w:val="00872342"/>
  </w:style>
  <w:style w:type="paragraph" w:styleId="PlainText">
    <w:name w:val="Plain Text"/>
    <w:basedOn w:val="Normal"/>
    <w:link w:val="PlainTextChar"/>
    <w:uiPriority w:val="99"/>
    <w:unhideWhenUsed/>
    <w:rsid w:val="00872342"/>
    <w:pPr>
      <w:spacing w:before="100" w:beforeAutospacing="1" w:after="100" w:afterAutospacing="1" w:line="240" w:lineRule="auto"/>
    </w:pPr>
  </w:style>
  <w:style w:type="character" w:customStyle="1" w:styleId="PlainTextChar">
    <w:name w:val="Plain Text Char"/>
    <w:basedOn w:val="DefaultParagraphFont"/>
    <w:link w:val="PlainText"/>
    <w:uiPriority w:val="99"/>
    <w:rsid w:val="00872342"/>
    <w:rPr>
      <w:rFonts w:ascii="Times New Roman" w:eastAsia="Times New Roman" w:hAnsi="Times New Roman" w:cs="Times New Roman"/>
      <w:sz w:val="24"/>
      <w:szCs w:val="24"/>
    </w:rPr>
  </w:style>
  <w:style w:type="character" w:styleId="Strong">
    <w:name w:val="Strong"/>
    <w:uiPriority w:val="22"/>
    <w:qFormat/>
    <w:rsid w:val="00872342"/>
    <w:rPr>
      <w:b/>
      <w:bCs/>
    </w:rPr>
  </w:style>
  <w:style w:type="character" w:styleId="Emphasis">
    <w:name w:val="Emphasis"/>
    <w:uiPriority w:val="20"/>
    <w:qFormat/>
    <w:rsid w:val="00872342"/>
    <w:rPr>
      <w:i/>
      <w:iCs/>
    </w:rPr>
  </w:style>
  <w:style w:type="paragraph" w:styleId="ListParagraph">
    <w:name w:val="List Paragraph"/>
    <w:basedOn w:val="Normal"/>
    <w:uiPriority w:val="34"/>
    <w:qFormat/>
    <w:rsid w:val="00872342"/>
    <w:pPr>
      <w:ind w:left="720"/>
      <w:contextualSpacing/>
    </w:pPr>
  </w:style>
  <w:style w:type="table" w:styleId="TableGrid">
    <w:name w:val="Table Grid"/>
    <w:basedOn w:val="TableNormal"/>
    <w:rsid w:val="0087234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TFNum21">
    <w:name w:val="RTF_Num 2 1"/>
    <w:rsid w:val="00872342"/>
    <w:rPr>
      <w:rFonts w:eastAsia="Times New Roman"/>
    </w:rPr>
  </w:style>
  <w:style w:type="character" w:customStyle="1" w:styleId="RTFNum22">
    <w:name w:val="RTF_Num 2 2"/>
    <w:rsid w:val="00872342"/>
    <w:rPr>
      <w:rFonts w:eastAsia="Times New Roman"/>
    </w:rPr>
  </w:style>
  <w:style w:type="character" w:customStyle="1" w:styleId="RTFNum23">
    <w:name w:val="RTF_Num 2 3"/>
    <w:rsid w:val="00872342"/>
    <w:rPr>
      <w:rFonts w:eastAsia="Times New Roman"/>
    </w:rPr>
  </w:style>
  <w:style w:type="character" w:customStyle="1" w:styleId="RTFNum24">
    <w:name w:val="RTF_Num 2 4"/>
    <w:rsid w:val="00872342"/>
    <w:rPr>
      <w:rFonts w:eastAsia="Times New Roman"/>
    </w:rPr>
  </w:style>
  <w:style w:type="character" w:customStyle="1" w:styleId="RTFNum25">
    <w:name w:val="RTF_Num 2 5"/>
    <w:rsid w:val="00872342"/>
    <w:rPr>
      <w:rFonts w:eastAsia="Times New Roman"/>
    </w:rPr>
  </w:style>
  <w:style w:type="character" w:customStyle="1" w:styleId="RTFNum26">
    <w:name w:val="RTF_Num 2 6"/>
    <w:rsid w:val="00872342"/>
    <w:rPr>
      <w:rFonts w:eastAsia="Times New Roman"/>
    </w:rPr>
  </w:style>
  <w:style w:type="character" w:customStyle="1" w:styleId="RTFNum27">
    <w:name w:val="RTF_Num 2 7"/>
    <w:rsid w:val="00872342"/>
    <w:rPr>
      <w:rFonts w:eastAsia="Times New Roman"/>
    </w:rPr>
  </w:style>
  <w:style w:type="character" w:customStyle="1" w:styleId="RTFNum28">
    <w:name w:val="RTF_Num 2 8"/>
    <w:rsid w:val="00872342"/>
    <w:rPr>
      <w:rFonts w:eastAsia="Times New Roman"/>
    </w:rPr>
  </w:style>
  <w:style w:type="character" w:customStyle="1" w:styleId="RTFNum29">
    <w:name w:val="RTF_Num 2 9"/>
    <w:rsid w:val="00872342"/>
    <w:rPr>
      <w:rFonts w:eastAsia="Times New Roman"/>
    </w:rPr>
  </w:style>
  <w:style w:type="character" w:customStyle="1" w:styleId="WW-Absatz-Standardschriftart111">
    <w:name w:val="WW-Absatz-Standardschriftart111"/>
    <w:rsid w:val="00872342"/>
    <w:rPr>
      <w:rFonts w:eastAsia="Arial Unicode MS"/>
      <w:lang w:val="en-GB"/>
    </w:rPr>
  </w:style>
  <w:style w:type="character" w:customStyle="1" w:styleId="WW-Absatz-Standardschriftart1111">
    <w:name w:val="WW-Absatz-Standardschriftart1111"/>
    <w:rsid w:val="00872342"/>
    <w:rPr>
      <w:rFonts w:eastAsia="Arial Unicode MS"/>
      <w:lang w:val="en-GB"/>
    </w:rPr>
  </w:style>
  <w:style w:type="character" w:customStyle="1" w:styleId="WW-Absatz-Standardschriftart11111">
    <w:name w:val="WW-Absatz-Standardschriftart11111"/>
    <w:rsid w:val="00872342"/>
    <w:rPr>
      <w:rFonts w:eastAsia="Arial Unicode MS"/>
      <w:lang w:val="en-GB"/>
    </w:rPr>
  </w:style>
  <w:style w:type="character" w:customStyle="1" w:styleId="Internetlink">
    <w:name w:val="Internet link"/>
    <w:rsid w:val="00872342"/>
    <w:rPr>
      <w:rFonts w:eastAsia="Arial Unicode MS"/>
      <w:color w:val="0000FF"/>
      <w:u w:val="single"/>
      <w:lang w:val="en-GB"/>
    </w:rPr>
  </w:style>
  <w:style w:type="character" w:customStyle="1" w:styleId="NoSpacingChar">
    <w:name w:val="No Spacing Char"/>
    <w:rsid w:val="00872342"/>
    <w:rPr>
      <w:sz w:val="22"/>
      <w:szCs w:val="22"/>
      <w:lang w:val="en-US" w:eastAsia="ar-SA" w:bidi="ar-SA"/>
    </w:rPr>
  </w:style>
  <w:style w:type="character" w:customStyle="1" w:styleId="EndnoteCharacters">
    <w:name w:val="Endnote Characters"/>
    <w:rsid w:val="00872342"/>
  </w:style>
  <w:style w:type="character" w:styleId="EndnoteReference">
    <w:name w:val="endnote reference"/>
    <w:semiHidden/>
    <w:rsid w:val="00872342"/>
    <w:rPr>
      <w:vertAlign w:val="superscript"/>
    </w:rPr>
  </w:style>
  <w:style w:type="character" w:styleId="FootnoteReference">
    <w:name w:val="footnote reference"/>
    <w:semiHidden/>
    <w:rsid w:val="00872342"/>
    <w:rPr>
      <w:vertAlign w:val="superscript"/>
    </w:rPr>
  </w:style>
  <w:style w:type="character" w:customStyle="1" w:styleId="FootnoteCharacters">
    <w:name w:val="Footnote Characters"/>
    <w:rsid w:val="00872342"/>
  </w:style>
  <w:style w:type="paragraph" w:styleId="NoSpacing">
    <w:name w:val="No Spacing"/>
    <w:qFormat/>
    <w:rsid w:val="00872342"/>
    <w:pPr>
      <w:suppressAutoHyphens/>
      <w:spacing w:after="240" w:line="360" w:lineRule="auto"/>
      <w:jc w:val="both"/>
    </w:pPr>
    <w:rPr>
      <w:rFonts w:ascii="Calibri" w:eastAsia="Arial" w:hAnsi="Calibri" w:cs="Calibri"/>
      <w:lang w:eastAsia="ar-SA"/>
    </w:rPr>
  </w:style>
  <w:style w:type="paragraph" w:styleId="EndnoteText">
    <w:name w:val="endnote text"/>
    <w:basedOn w:val="Normal"/>
    <w:link w:val="EndnoteTextChar"/>
    <w:semiHidden/>
    <w:rsid w:val="00872342"/>
    <w:pPr>
      <w:widowControl w:val="0"/>
      <w:suppressLineNumbers/>
      <w:autoSpaceDE w:val="0"/>
      <w:ind w:left="283" w:hanging="283"/>
    </w:pPr>
    <w:rPr>
      <w:sz w:val="20"/>
      <w:szCs w:val="20"/>
      <w:lang w:eastAsia="ar-SA"/>
    </w:rPr>
  </w:style>
  <w:style w:type="character" w:customStyle="1" w:styleId="EndnoteTextChar">
    <w:name w:val="Endnote Text Char"/>
    <w:basedOn w:val="DefaultParagraphFont"/>
    <w:link w:val="EndnoteText"/>
    <w:semiHidden/>
    <w:rsid w:val="00872342"/>
    <w:rPr>
      <w:rFonts w:ascii="Times New Roman" w:eastAsia="Times New Roman" w:hAnsi="Times New Roman" w:cs="Times New Roman"/>
      <w:sz w:val="20"/>
      <w:szCs w:val="20"/>
      <w:lang w:eastAsia="ar-SA"/>
    </w:rPr>
  </w:style>
  <w:style w:type="character" w:styleId="IntenseEmphasis">
    <w:name w:val="Intense Emphasis"/>
    <w:uiPriority w:val="21"/>
    <w:qFormat/>
    <w:rsid w:val="00872342"/>
    <w:rPr>
      <w:b/>
      <w:bCs/>
      <w:i/>
      <w:iCs/>
      <w:color w:val="4F81BD"/>
    </w:rPr>
  </w:style>
  <w:style w:type="character" w:styleId="CommentReference">
    <w:name w:val="annotation reference"/>
    <w:rsid w:val="00872342"/>
    <w:rPr>
      <w:sz w:val="16"/>
      <w:szCs w:val="16"/>
    </w:rPr>
  </w:style>
  <w:style w:type="paragraph" w:styleId="CommentText">
    <w:name w:val="annotation text"/>
    <w:basedOn w:val="Normal"/>
    <w:link w:val="CommentTextChar"/>
    <w:rsid w:val="00872342"/>
    <w:pPr>
      <w:widowControl w:val="0"/>
      <w:autoSpaceDE w:val="0"/>
      <w:spacing w:line="240" w:lineRule="auto"/>
    </w:pPr>
    <w:rPr>
      <w:sz w:val="20"/>
      <w:szCs w:val="20"/>
      <w:lang w:eastAsia="ar-SA"/>
    </w:rPr>
  </w:style>
  <w:style w:type="character" w:customStyle="1" w:styleId="CommentTextChar">
    <w:name w:val="Comment Text Char"/>
    <w:basedOn w:val="DefaultParagraphFont"/>
    <w:link w:val="CommentText"/>
    <w:rsid w:val="00872342"/>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rsid w:val="00872342"/>
    <w:rPr>
      <w:b/>
      <w:bCs/>
    </w:rPr>
  </w:style>
  <w:style w:type="character" w:customStyle="1" w:styleId="CommentSubjectChar">
    <w:name w:val="Comment Subject Char"/>
    <w:basedOn w:val="CommentTextChar"/>
    <w:link w:val="CommentSubject"/>
    <w:rsid w:val="00872342"/>
    <w:rPr>
      <w:rFonts w:ascii="Times New Roman" w:eastAsia="Times New Roman" w:hAnsi="Times New Roman" w:cs="Times New Roman"/>
      <w:b/>
      <w:bCs/>
      <w:sz w:val="20"/>
      <w:szCs w:val="20"/>
      <w:lang w:eastAsia="ar-SA"/>
    </w:rPr>
  </w:style>
  <w:style w:type="paragraph" w:styleId="TOC4">
    <w:name w:val="toc 4"/>
    <w:basedOn w:val="Normal"/>
    <w:next w:val="Normal"/>
    <w:autoRedefine/>
    <w:uiPriority w:val="39"/>
    <w:unhideWhenUsed/>
    <w:rsid w:val="00872342"/>
    <w:pPr>
      <w:spacing w:after="0"/>
      <w:ind w:left="720"/>
    </w:pPr>
    <w:rPr>
      <w:rFonts w:ascii="Calibri" w:hAnsi="Calibri" w:cs="Calibri"/>
      <w:sz w:val="18"/>
      <w:szCs w:val="18"/>
    </w:rPr>
  </w:style>
  <w:style w:type="paragraph" w:styleId="TOC5">
    <w:name w:val="toc 5"/>
    <w:basedOn w:val="Normal"/>
    <w:next w:val="Normal"/>
    <w:autoRedefine/>
    <w:uiPriority w:val="39"/>
    <w:unhideWhenUsed/>
    <w:rsid w:val="00872342"/>
    <w:pPr>
      <w:spacing w:after="0"/>
      <w:ind w:left="960"/>
    </w:pPr>
    <w:rPr>
      <w:rFonts w:ascii="Calibri" w:hAnsi="Calibri" w:cs="Calibri"/>
      <w:sz w:val="18"/>
      <w:szCs w:val="18"/>
    </w:rPr>
  </w:style>
  <w:style w:type="paragraph" w:styleId="TOC6">
    <w:name w:val="toc 6"/>
    <w:basedOn w:val="Normal"/>
    <w:next w:val="Normal"/>
    <w:autoRedefine/>
    <w:uiPriority w:val="39"/>
    <w:unhideWhenUsed/>
    <w:rsid w:val="00872342"/>
    <w:pPr>
      <w:spacing w:after="0"/>
      <w:ind w:left="1200"/>
    </w:pPr>
    <w:rPr>
      <w:rFonts w:ascii="Calibri" w:hAnsi="Calibri" w:cs="Calibri"/>
      <w:sz w:val="18"/>
      <w:szCs w:val="18"/>
    </w:rPr>
  </w:style>
  <w:style w:type="paragraph" w:styleId="TOC7">
    <w:name w:val="toc 7"/>
    <w:basedOn w:val="Normal"/>
    <w:next w:val="Normal"/>
    <w:autoRedefine/>
    <w:uiPriority w:val="39"/>
    <w:unhideWhenUsed/>
    <w:rsid w:val="00872342"/>
    <w:pPr>
      <w:spacing w:after="0"/>
      <w:ind w:left="1440"/>
    </w:pPr>
    <w:rPr>
      <w:rFonts w:ascii="Calibri" w:hAnsi="Calibri" w:cs="Calibri"/>
      <w:sz w:val="18"/>
      <w:szCs w:val="18"/>
    </w:rPr>
  </w:style>
  <w:style w:type="paragraph" w:styleId="TOC8">
    <w:name w:val="toc 8"/>
    <w:basedOn w:val="Normal"/>
    <w:next w:val="Normal"/>
    <w:autoRedefine/>
    <w:uiPriority w:val="39"/>
    <w:unhideWhenUsed/>
    <w:rsid w:val="00872342"/>
    <w:pPr>
      <w:spacing w:after="0"/>
      <w:ind w:left="1680"/>
    </w:pPr>
    <w:rPr>
      <w:rFonts w:ascii="Calibri" w:hAnsi="Calibri" w:cs="Calibri"/>
      <w:sz w:val="18"/>
      <w:szCs w:val="18"/>
    </w:rPr>
  </w:style>
  <w:style w:type="paragraph" w:styleId="TOC9">
    <w:name w:val="toc 9"/>
    <w:basedOn w:val="Normal"/>
    <w:next w:val="Normal"/>
    <w:autoRedefine/>
    <w:uiPriority w:val="39"/>
    <w:unhideWhenUsed/>
    <w:rsid w:val="00872342"/>
    <w:pPr>
      <w:spacing w:after="0"/>
      <w:ind w:left="1920"/>
    </w:pPr>
    <w:rPr>
      <w:rFonts w:ascii="Calibri" w:hAnsi="Calibri" w:cs="Calibri"/>
      <w:sz w:val="18"/>
      <w:szCs w:val="18"/>
    </w:rPr>
  </w:style>
  <w:style w:type="character" w:customStyle="1" w:styleId="apple-style-span">
    <w:name w:val="apple-style-span"/>
    <w:basedOn w:val="DefaultParagraphFont"/>
    <w:rsid w:val="00872342"/>
  </w:style>
  <w:style w:type="paragraph" w:styleId="Revision">
    <w:name w:val="Revision"/>
    <w:hidden/>
    <w:uiPriority w:val="99"/>
    <w:semiHidden/>
    <w:rsid w:val="00872342"/>
    <w:pPr>
      <w:spacing w:after="200" w:line="360" w:lineRule="auto"/>
    </w:pPr>
    <w:rPr>
      <w:rFonts w:ascii="Times New Roman" w:eastAsia="Times New Roman" w:hAnsi="Times New Roman" w:cs="Times New Roman"/>
      <w:sz w:val="24"/>
      <w:szCs w:val="24"/>
      <w:lang w:eastAsia="ar-SA"/>
    </w:rPr>
  </w:style>
  <w:style w:type="character" w:customStyle="1" w:styleId="txt">
    <w:name w:val="txt"/>
    <w:basedOn w:val="DefaultParagraphFont"/>
    <w:rsid w:val="00872342"/>
  </w:style>
  <w:style w:type="paragraph" w:customStyle="1" w:styleId="Heading1Left0cm">
    <w:name w:val="Heading 1 + Left:  0 cm"/>
    <w:aliases w:val="First line:  0 cm"/>
    <w:basedOn w:val="Normal"/>
    <w:rsid w:val="00872342"/>
    <w:pPr>
      <w:spacing w:after="0"/>
      <w:jc w:val="center"/>
    </w:pPr>
    <w:rPr>
      <w:b/>
      <w:sz w:val="28"/>
      <w:szCs w:val="28"/>
      <w:lang w:val="de-DE"/>
    </w:rPr>
  </w:style>
  <w:style w:type="character" w:styleId="PlaceholderText">
    <w:name w:val="Placeholder Text"/>
    <w:uiPriority w:val="99"/>
    <w:semiHidden/>
    <w:rsid w:val="00872342"/>
    <w:rPr>
      <w:color w:val="808080"/>
    </w:rPr>
  </w:style>
  <w:style w:type="paragraph" w:styleId="FootnoteText">
    <w:name w:val="footnote text"/>
    <w:basedOn w:val="Normal"/>
    <w:link w:val="FootnoteTextChar"/>
    <w:uiPriority w:val="99"/>
    <w:semiHidden/>
    <w:unhideWhenUsed/>
    <w:rsid w:val="00872342"/>
    <w:pPr>
      <w:spacing w:after="0" w:line="240" w:lineRule="auto"/>
    </w:pPr>
    <w:rPr>
      <w:sz w:val="20"/>
      <w:szCs w:val="20"/>
      <w:lang w:eastAsia="ar-SA"/>
    </w:rPr>
  </w:style>
  <w:style w:type="character" w:customStyle="1" w:styleId="FootnoteTextChar">
    <w:name w:val="Footnote Text Char"/>
    <w:basedOn w:val="DefaultParagraphFont"/>
    <w:link w:val="FootnoteText"/>
    <w:uiPriority w:val="99"/>
    <w:semiHidden/>
    <w:rsid w:val="00872342"/>
    <w:rPr>
      <w:rFonts w:ascii="Times New Roman" w:eastAsia="Times New Roman" w:hAnsi="Times New Roman" w:cs="Times New Roman"/>
      <w:sz w:val="20"/>
      <w:szCs w:val="20"/>
      <w:lang w:eastAsia="ar-SA"/>
    </w:rPr>
  </w:style>
  <w:style w:type="character" w:customStyle="1" w:styleId="hps">
    <w:name w:val="hps"/>
    <w:basedOn w:val="DefaultParagraphFont"/>
    <w:rsid w:val="00872342"/>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A1700B-1D65-4700-8208-6814C57E8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221</TotalTime>
  <Pages>18</Pages>
  <Words>3696</Words>
  <Characters>21068</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 Joehana</dc:creator>
  <cp:keywords/>
  <dc:description/>
  <cp:lastModifiedBy>Tantowi</cp:lastModifiedBy>
  <cp:revision>51</cp:revision>
  <cp:lastPrinted>2014-02-14T23:04:00Z</cp:lastPrinted>
  <dcterms:created xsi:type="dcterms:W3CDTF">2014-02-14T14:09:00Z</dcterms:created>
  <dcterms:modified xsi:type="dcterms:W3CDTF">2014-03-23T15:05:00Z</dcterms:modified>
</cp:coreProperties>
</file>